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590" w:rsidRPr="00A9577A" w:rsidRDefault="00C378DE" w:rsidP="00A9577A">
      <w:pPr>
        <w:jc w:val="center"/>
        <w:rPr>
          <w:rFonts w:ascii="細明體" w:eastAsia="細明體" w:hAnsi="細明體" w:cs="Times New Roman"/>
          <w:sz w:val="36"/>
          <w:szCs w:val="36"/>
        </w:rPr>
      </w:pPr>
      <w:r>
        <w:rPr>
          <w:rFonts w:ascii="細明體" w:eastAsia="細明體" w:hAnsi="細明體" w:cs="細明體"/>
          <w:sz w:val="36"/>
          <w:szCs w:val="36"/>
        </w:rPr>
        <w:t>1</w:t>
      </w:r>
      <w:r>
        <w:rPr>
          <w:rFonts w:ascii="細明體" w:eastAsia="細明體" w:hAnsi="細明體" w:cs="細明體" w:hint="eastAsia"/>
          <w:sz w:val="36"/>
          <w:szCs w:val="36"/>
        </w:rPr>
        <w:t>06學年度國立陽明高級中學體育科常識（簡易規則）二</w:t>
      </w:r>
      <w:r w:rsidR="00EA7590" w:rsidRPr="00A9577A">
        <w:rPr>
          <w:rFonts w:ascii="細明體" w:eastAsia="細明體" w:hAnsi="細明體" w:cs="細明體" w:hint="eastAsia"/>
          <w:sz w:val="36"/>
          <w:szCs w:val="36"/>
        </w:rPr>
        <w:t>年級</w:t>
      </w:r>
    </w:p>
    <w:p w:rsidR="00A9577A" w:rsidRDefault="00A9577A" w:rsidP="009F18F3">
      <w:pPr>
        <w:ind w:left="425"/>
        <w:rPr>
          <w:rFonts w:ascii="細明體" w:eastAsia="細明體" w:hAnsi="細明體" w:cs="細明體"/>
          <w:b/>
          <w:bCs/>
          <w:sz w:val="36"/>
          <w:szCs w:val="36"/>
          <w:bdr w:val="single" w:sz="4" w:space="0" w:color="auto" w:frame="1"/>
        </w:rPr>
      </w:pPr>
    </w:p>
    <w:p w:rsidR="009F18F3" w:rsidRPr="00A9577A" w:rsidRDefault="009F18F3" w:rsidP="009F18F3">
      <w:pPr>
        <w:ind w:left="425"/>
        <w:rPr>
          <w:rFonts w:ascii="細明體" w:eastAsia="細明體" w:hAnsi="細明體" w:cs="Times New Roman"/>
          <w:b/>
          <w:bCs/>
          <w:sz w:val="36"/>
          <w:szCs w:val="36"/>
          <w:bdr w:val="single" w:sz="4" w:space="0" w:color="auto" w:frame="1"/>
        </w:rPr>
      </w:pPr>
      <w:r w:rsidRPr="00A9577A">
        <w:rPr>
          <w:rFonts w:ascii="細明體" w:eastAsia="細明體" w:hAnsi="細明體" w:cs="細明體" w:hint="eastAsia"/>
          <w:b/>
          <w:bCs/>
          <w:sz w:val="36"/>
          <w:szCs w:val="36"/>
          <w:bdr w:val="single" w:sz="4" w:space="0" w:color="auto" w:frame="1"/>
        </w:rPr>
        <w:t>田徑簡易規則</w:t>
      </w: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6476"/>
      </w:tblGrid>
      <w:tr w:rsidR="00A9577A" w:rsidRPr="00A9577A" w:rsidTr="00A9577A">
        <w:tc>
          <w:tcPr>
            <w:tcW w:w="720" w:type="dxa"/>
            <w:vMerge w:val="restart"/>
            <w:tcBorders>
              <w:top w:val="single" w:sz="4" w:space="0" w:color="auto"/>
              <w:left w:val="single" w:sz="4" w:space="0" w:color="auto"/>
              <w:bottom w:val="single" w:sz="4" w:space="0" w:color="auto"/>
              <w:right w:val="single" w:sz="4" w:space="0" w:color="auto"/>
            </w:tcBorders>
            <w:shd w:val="clear" w:color="auto" w:fill="E0E0E0"/>
            <w:textDirection w:val="tbRlV"/>
            <w:vAlign w:val="center"/>
            <w:hideMark/>
          </w:tcPr>
          <w:p w:rsidR="00954D35" w:rsidRPr="00A9577A" w:rsidRDefault="00954D35" w:rsidP="00954D35">
            <w:pPr>
              <w:ind w:left="113" w:right="113" w:firstLineChars="100" w:firstLine="240"/>
              <w:jc w:val="center"/>
              <w:rPr>
                <w:rFonts w:ascii="標楷體" w:eastAsia="標楷體" w:hAnsi="標楷體" w:cs="Times New Roman"/>
              </w:rPr>
            </w:pPr>
            <w:r w:rsidRPr="00A9577A">
              <w:rPr>
                <w:rFonts w:ascii="標楷體" w:eastAsia="標楷體" w:hAnsi="標楷體" w:cs="標楷體" w:hint="eastAsia"/>
              </w:rPr>
              <w:t>田  徑</w:t>
            </w:r>
          </w:p>
        </w:tc>
        <w:tc>
          <w:tcPr>
            <w:tcW w:w="6476" w:type="dxa"/>
            <w:tcBorders>
              <w:top w:val="single" w:sz="4" w:space="0" w:color="auto"/>
              <w:left w:val="single" w:sz="4" w:space="0" w:color="auto"/>
              <w:bottom w:val="single" w:sz="4" w:space="0" w:color="auto"/>
              <w:right w:val="single" w:sz="4" w:space="0" w:color="auto"/>
            </w:tcBorders>
            <w:hideMark/>
          </w:tcPr>
          <w:p w:rsidR="00954D35" w:rsidRPr="00A9577A" w:rsidRDefault="00954D35" w:rsidP="00954D35">
            <w:pPr>
              <w:pStyle w:val="a5"/>
              <w:ind w:leftChars="0" w:left="0" w:firstLineChars="100" w:firstLine="240"/>
              <w:rPr>
                <w:rFonts w:ascii="標楷體" w:eastAsia="標楷體" w:hAnsi="標楷體" w:cs="Times New Roman"/>
              </w:rPr>
            </w:pPr>
            <w:r w:rsidRPr="00A9577A">
              <w:rPr>
                <w:rFonts w:ascii="標楷體" w:eastAsia="標楷體" w:hAnsi="標楷體" w:cs="標楷體" w:hint="eastAsia"/>
              </w:rPr>
              <w:t>徑賽-短距離跑:100M、200M、400M。</w:t>
            </w:r>
          </w:p>
          <w:p w:rsidR="00954D35" w:rsidRPr="00A9577A" w:rsidRDefault="00954D35" w:rsidP="00954D35">
            <w:pPr>
              <w:pStyle w:val="a5"/>
              <w:ind w:leftChars="0" w:firstLineChars="100" w:firstLine="240"/>
              <w:rPr>
                <w:rFonts w:ascii="標楷體" w:eastAsia="標楷體" w:hAnsi="標楷體" w:cs="Times New Roman"/>
              </w:rPr>
            </w:pPr>
            <w:r w:rsidRPr="00A9577A">
              <w:rPr>
                <w:rFonts w:ascii="標楷體" w:eastAsia="標楷體" w:hAnsi="標楷體" w:cs="標楷體" w:hint="eastAsia"/>
              </w:rPr>
              <w:t>-中長距離跑:800M、1500M、3000M、10000M以上。</w:t>
            </w:r>
          </w:p>
          <w:p w:rsidR="00954D35" w:rsidRPr="00A9577A" w:rsidRDefault="00954D35" w:rsidP="00954D35">
            <w:pPr>
              <w:ind w:firstLineChars="300" w:firstLine="720"/>
              <w:rPr>
                <w:rFonts w:ascii="標楷體" w:eastAsia="標楷體" w:hAnsi="標楷體" w:cs="Times New Roman"/>
              </w:rPr>
            </w:pPr>
            <w:r w:rsidRPr="00A9577A">
              <w:rPr>
                <w:rFonts w:ascii="標楷體" w:eastAsia="標楷體" w:hAnsi="標楷體" w:cs="標楷體" w:hint="eastAsia"/>
              </w:rPr>
              <w:t>-接力跑:400M接力、1600M接力。</w:t>
            </w:r>
          </w:p>
        </w:tc>
      </w:tr>
      <w:tr w:rsidR="00A9577A" w:rsidRPr="00A9577A" w:rsidTr="00A9577A">
        <w:tc>
          <w:tcPr>
            <w:tcW w:w="0" w:type="auto"/>
            <w:vMerge/>
            <w:tcBorders>
              <w:top w:val="single" w:sz="4" w:space="0" w:color="auto"/>
              <w:left w:val="single" w:sz="4" w:space="0" w:color="auto"/>
              <w:bottom w:val="single" w:sz="4" w:space="0" w:color="auto"/>
              <w:right w:val="single" w:sz="4" w:space="0" w:color="auto"/>
            </w:tcBorders>
            <w:vAlign w:val="center"/>
            <w:hideMark/>
          </w:tcPr>
          <w:p w:rsidR="00954D35" w:rsidRPr="00A9577A" w:rsidRDefault="00954D35" w:rsidP="00954D35">
            <w:pPr>
              <w:widowControl/>
              <w:rPr>
                <w:rFonts w:ascii="標楷體" w:eastAsia="標楷體" w:hAnsi="標楷體" w:cs="Times New Roman"/>
              </w:rPr>
            </w:pPr>
          </w:p>
        </w:tc>
        <w:tc>
          <w:tcPr>
            <w:tcW w:w="6476" w:type="dxa"/>
            <w:tcBorders>
              <w:top w:val="single" w:sz="4" w:space="0" w:color="auto"/>
              <w:left w:val="single" w:sz="4" w:space="0" w:color="auto"/>
              <w:bottom w:val="single" w:sz="4" w:space="0" w:color="auto"/>
              <w:right w:val="single" w:sz="4" w:space="0" w:color="auto"/>
            </w:tcBorders>
            <w:hideMark/>
          </w:tcPr>
          <w:p w:rsidR="00954D35" w:rsidRPr="00A9577A" w:rsidRDefault="00954D35" w:rsidP="00954D35">
            <w:pPr>
              <w:ind w:firstLineChars="100" w:firstLine="240"/>
              <w:rPr>
                <w:rFonts w:ascii="標楷體" w:eastAsia="標楷體" w:hAnsi="標楷體" w:cs="Times New Roman"/>
              </w:rPr>
            </w:pPr>
            <w:r w:rsidRPr="00A9577A">
              <w:rPr>
                <w:rFonts w:ascii="標楷體" w:eastAsia="標楷體" w:hAnsi="標楷體" w:cs="標楷體" w:hint="eastAsia"/>
              </w:rPr>
              <w:t>田賽-擲部:標槍、鐵餅、鉛球、鏈球。</w:t>
            </w:r>
          </w:p>
          <w:p w:rsidR="00954D35" w:rsidRPr="00A9577A" w:rsidRDefault="00954D35" w:rsidP="00954D35">
            <w:pPr>
              <w:ind w:firstLineChars="300" w:firstLine="720"/>
              <w:rPr>
                <w:rFonts w:ascii="標楷體" w:eastAsia="標楷體" w:hAnsi="標楷體" w:cs="Times New Roman"/>
              </w:rPr>
            </w:pPr>
            <w:r w:rsidRPr="00A9577A">
              <w:rPr>
                <w:rFonts w:ascii="標楷體" w:eastAsia="標楷體" w:hAnsi="標楷體" w:cs="標楷體" w:hint="eastAsia"/>
              </w:rPr>
              <w:t>-跳部:跳高、撐竿跳、跳遠、三級跳遠。</w:t>
            </w:r>
          </w:p>
        </w:tc>
      </w:tr>
      <w:tr w:rsidR="00A9577A" w:rsidRPr="00A9577A" w:rsidTr="00A9577A">
        <w:tc>
          <w:tcPr>
            <w:tcW w:w="0" w:type="auto"/>
            <w:vMerge/>
            <w:tcBorders>
              <w:top w:val="single" w:sz="4" w:space="0" w:color="auto"/>
              <w:left w:val="single" w:sz="4" w:space="0" w:color="auto"/>
              <w:bottom w:val="single" w:sz="4" w:space="0" w:color="auto"/>
              <w:right w:val="single" w:sz="4" w:space="0" w:color="auto"/>
            </w:tcBorders>
            <w:vAlign w:val="center"/>
            <w:hideMark/>
          </w:tcPr>
          <w:p w:rsidR="00954D35" w:rsidRPr="00A9577A" w:rsidRDefault="00954D35" w:rsidP="00954D35">
            <w:pPr>
              <w:widowControl/>
              <w:rPr>
                <w:rFonts w:ascii="標楷體" w:eastAsia="標楷體" w:hAnsi="標楷體" w:cs="Times New Roman"/>
              </w:rPr>
            </w:pPr>
          </w:p>
        </w:tc>
        <w:tc>
          <w:tcPr>
            <w:tcW w:w="6476" w:type="dxa"/>
            <w:tcBorders>
              <w:top w:val="single" w:sz="4" w:space="0" w:color="auto"/>
              <w:left w:val="single" w:sz="4" w:space="0" w:color="auto"/>
              <w:bottom w:val="single" w:sz="4" w:space="0" w:color="auto"/>
              <w:right w:val="single" w:sz="4" w:space="0" w:color="auto"/>
            </w:tcBorders>
            <w:hideMark/>
          </w:tcPr>
          <w:p w:rsidR="00954D35" w:rsidRPr="00A9577A" w:rsidRDefault="00954D35" w:rsidP="00954D35">
            <w:pPr>
              <w:ind w:firstLineChars="100" w:firstLine="240"/>
              <w:rPr>
                <w:rFonts w:ascii="標楷體" w:eastAsia="標楷體" w:hAnsi="標楷體" w:cs="標楷體"/>
              </w:rPr>
            </w:pPr>
            <w:r w:rsidRPr="00A9577A">
              <w:rPr>
                <w:rFonts w:ascii="標楷體" w:eastAsia="標楷體" w:hAnsi="標楷體" w:cs="標楷體" w:hint="eastAsia"/>
              </w:rPr>
              <w:t>混合項目-男子十項</w:t>
            </w:r>
          </w:p>
          <w:p w:rsidR="00954D35" w:rsidRPr="00A9577A" w:rsidRDefault="00954D35" w:rsidP="00954D35">
            <w:pPr>
              <w:ind w:firstLineChars="100" w:firstLine="240"/>
              <w:rPr>
                <w:rFonts w:ascii="標楷體" w:eastAsia="標楷體" w:hAnsi="標楷體" w:cs="Times New Roman"/>
              </w:rPr>
            </w:pPr>
            <w:r w:rsidRPr="00A9577A">
              <w:rPr>
                <w:rFonts w:ascii="標楷體" w:eastAsia="標楷體" w:hAnsi="標楷體" w:cs="標楷體" w:hint="eastAsia"/>
              </w:rPr>
              <w:t xml:space="preserve">        -女子七項</w:t>
            </w:r>
          </w:p>
        </w:tc>
      </w:tr>
      <w:tr w:rsidR="00A9577A" w:rsidRPr="00A9577A" w:rsidTr="00A9577A">
        <w:tc>
          <w:tcPr>
            <w:tcW w:w="0" w:type="auto"/>
            <w:vMerge/>
            <w:tcBorders>
              <w:top w:val="single" w:sz="4" w:space="0" w:color="auto"/>
              <w:left w:val="single" w:sz="4" w:space="0" w:color="auto"/>
              <w:bottom w:val="single" w:sz="4" w:space="0" w:color="auto"/>
              <w:right w:val="single" w:sz="4" w:space="0" w:color="auto"/>
            </w:tcBorders>
            <w:vAlign w:val="center"/>
            <w:hideMark/>
          </w:tcPr>
          <w:p w:rsidR="00954D35" w:rsidRPr="00A9577A" w:rsidRDefault="00954D35" w:rsidP="00954D35">
            <w:pPr>
              <w:widowControl/>
              <w:rPr>
                <w:rFonts w:ascii="標楷體" w:eastAsia="標楷體" w:hAnsi="標楷體" w:cs="Times New Roman"/>
              </w:rPr>
            </w:pPr>
          </w:p>
        </w:tc>
        <w:tc>
          <w:tcPr>
            <w:tcW w:w="6476" w:type="dxa"/>
            <w:tcBorders>
              <w:top w:val="single" w:sz="4" w:space="0" w:color="auto"/>
              <w:left w:val="single" w:sz="4" w:space="0" w:color="auto"/>
              <w:bottom w:val="single" w:sz="4" w:space="0" w:color="auto"/>
              <w:right w:val="single" w:sz="4" w:space="0" w:color="auto"/>
            </w:tcBorders>
            <w:hideMark/>
          </w:tcPr>
          <w:p w:rsidR="00954D35" w:rsidRPr="00A9577A" w:rsidRDefault="00954D35" w:rsidP="00954D35">
            <w:pPr>
              <w:ind w:firstLineChars="100" w:firstLine="240"/>
              <w:rPr>
                <w:rFonts w:ascii="標楷體" w:eastAsia="標楷體" w:hAnsi="標楷體" w:cs="Times New Roman"/>
              </w:rPr>
            </w:pPr>
            <w:r w:rsidRPr="00A9577A">
              <w:rPr>
                <w:rFonts w:ascii="標楷體" w:eastAsia="標楷體" w:hAnsi="標楷體" w:cs="標楷體" w:hint="eastAsia"/>
              </w:rPr>
              <w:t>競走</w:t>
            </w:r>
          </w:p>
        </w:tc>
      </w:tr>
      <w:tr w:rsidR="00A9577A" w:rsidRPr="00A9577A" w:rsidTr="00A9577A">
        <w:tc>
          <w:tcPr>
            <w:tcW w:w="0" w:type="auto"/>
            <w:vMerge/>
            <w:tcBorders>
              <w:top w:val="single" w:sz="4" w:space="0" w:color="auto"/>
              <w:left w:val="single" w:sz="4" w:space="0" w:color="auto"/>
              <w:bottom w:val="single" w:sz="4" w:space="0" w:color="auto"/>
              <w:right w:val="single" w:sz="4" w:space="0" w:color="auto"/>
            </w:tcBorders>
            <w:vAlign w:val="center"/>
            <w:hideMark/>
          </w:tcPr>
          <w:p w:rsidR="00954D35" w:rsidRPr="00A9577A" w:rsidRDefault="00954D35" w:rsidP="00954D35">
            <w:pPr>
              <w:widowControl/>
              <w:rPr>
                <w:rFonts w:ascii="標楷體" w:eastAsia="標楷體" w:hAnsi="標楷體" w:cs="Times New Roman"/>
              </w:rPr>
            </w:pPr>
          </w:p>
        </w:tc>
        <w:tc>
          <w:tcPr>
            <w:tcW w:w="6476" w:type="dxa"/>
            <w:tcBorders>
              <w:top w:val="single" w:sz="4" w:space="0" w:color="auto"/>
              <w:left w:val="single" w:sz="4" w:space="0" w:color="auto"/>
              <w:bottom w:val="single" w:sz="4" w:space="0" w:color="auto"/>
              <w:right w:val="single" w:sz="4" w:space="0" w:color="auto"/>
            </w:tcBorders>
            <w:hideMark/>
          </w:tcPr>
          <w:p w:rsidR="00954D35" w:rsidRPr="00A9577A" w:rsidRDefault="00954D35" w:rsidP="00954D35">
            <w:pPr>
              <w:ind w:firstLineChars="100" w:firstLine="240"/>
              <w:rPr>
                <w:rFonts w:ascii="標楷體" w:eastAsia="標楷體" w:hAnsi="標楷體" w:cs="Times New Roman"/>
              </w:rPr>
            </w:pPr>
            <w:r w:rsidRPr="00A9577A">
              <w:rPr>
                <w:rFonts w:ascii="標楷體" w:eastAsia="標楷體" w:hAnsi="標楷體" w:cs="標楷體" w:hint="eastAsia"/>
              </w:rPr>
              <w:t>路跑</w:t>
            </w:r>
          </w:p>
        </w:tc>
      </w:tr>
      <w:tr w:rsidR="00A9577A" w:rsidRPr="00A9577A" w:rsidTr="00A9577A">
        <w:tc>
          <w:tcPr>
            <w:tcW w:w="0" w:type="auto"/>
            <w:vMerge/>
            <w:tcBorders>
              <w:top w:val="single" w:sz="4" w:space="0" w:color="auto"/>
              <w:left w:val="single" w:sz="4" w:space="0" w:color="auto"/>
              <w:bottom w:val="single" w:sz="4" w:space="0" w:color="auto"/>
              <w:right w:val="single" w:sz="4" w:space="0" w:color="auto"/>
            </w:tcBorders>
            <w:vAlign w:val="center"/>
            <w:hideMark/>
          </w:tcPr>
          <w:p w:rsidR="00954D35" w:rsidRPr="00A9577A" w:rsidRDefault="00954D35" w:rsidP="00954D35">
            <w:pPr>
              <w:widowControl/>
              <w:rPr>
                <w:rFonts w:ascii="標楷體" w:eastAsia="標楷體" w:hAnsi="標楷體" w:cs="Times New Roman"/>
              </w:rPr>
            </w:pPr>
          </w:p>
        </w:tc>
        <w:tc>
          <w:tcPr>
            <w:tcW w:w="6476" w:type="dxa"/>
            <w:tcBorders>
              <w:top w:val="single" w:sz="4" w:space="0" w:color="auto"/>
              <w:left w:val="single" w:sz="4" w:space="0" w:color="auto"/>
              <w:bottom w:val="single" w:sz="4" w:space="0" w:color="auto"/>
              <w:right w:val="single" w:sz="4" w:space="0" w:color="auto"/>
            </w:tcBorders>
            <w:hideMark/>
          </w:tcPr>
          <w:p w:rsidR="00954D35" w:rsidRPr="00A9577A" w:rsidRDefault="00954D35" w:rsidP="00954D35">
            <w:pPr>
              <w:ind w:firstLineChars="100" w:firstLine="240"/>
              <w:rPr>
                <w:rFonts w:ascii="標楷體" w:eastAsia="標楷體" w:hAnsi="標楷體" w:cs="Times New Roman"/>
              </w:rPr>
            </w:pPr>
            <w:r w:rsidRPr="00A9577A">
              <w:rPr>
                <w:rFonts w:ascii="標楷體" w:eastAsia="標楷體" w:hAnsi="標楷體" w:cs="標楷體" w:hint="eastAsia"/>
              </w:rPr>
              <w:t>越野賽跑</w:t>
            </w:r>
          </w:p>
        </w:tc>
      </w:tr>
    </w:tbl>
    <w:p w:rsidR="00954D35" w:rsidRPr="00A9577A" w:rsidRDefault="00954D35" w:rsidP="009F18F3">
      <w:pPr>
        <w:pStyle w:val="a5"/>
        <w:ind w:leftChars="0" w:left="0"/>
        <w:rPr>
          <w:rFonts w:ascii="細明體" w:eastAsia="細明體" w:hAnsi="細明體" w:cs="細明體"/>
          <w:b/>
          <w:bCs/>
        </w:rPr>
      </w:pPr>
    </w:p>
    <w:p w:rsidR="00954D35" w:rsidRPr="00A9577A" w:rsidRDefault="00954D35" w:rsidP="009F18F3">
      <w:pPr>
        <w:pStyle w:val="a5"/>
        <w:ind w:leftChars="0" w:left="0"/>
        <w:rPr>
          <w:rFonts w:ascii="細明體" w:eastAsia="細明體" w:hAnsi="細明體" w:cs="細明體"/>
          <w:b/>
          <w:bCs/>
        </w:rPr>
      </w:pPr>
    </w:p>
    <w:p w:rsidR="00954D35" w:rsidRPr="00A9577A" w:rsidRDefault="00954D35" w:rsidP="009F18F3">
      <w:pPr>
        <w:pStyle w:val="a5"/>
        <w:ind w:leftChars="0" w:left="0"/>
        <w:rPr>
          <w:rFonts w:ascii="細明體" w:eastAsia="細明體" w:hAnsi="細明體" w:cs="細明體"/>
          <w:b/>
          <w:bCs/>
        </w:rPr>
      </w:pPr>
    </w:p>
    <w:p w:rsidR="00954D35" w:rsidRPr="00A9577A" w:rsidRDefault="00954D35" w:rsidP="009F18F3">
      <w:pPr>
        <w:pStyle w:val="a5"/>
        <w:ind w:leftChars="0" w:left="0"/>
        <w:rPr>
          <w:rFonts w:ascii="細明體" w:eastAsia="細明體" w:hAnsi="細明體" w:cs="細明體"/>
          <w:b/>
          <w:bCs/>
        </w:rPr>
      </w:pPr>
    </w:p>
    <w:p w:rsidR="00954D35" w:rsidRPr="00A9577A" w:rsidRDefault="00954D35" w:rsidP="009F18F3">
      <w:pPr>
        <w:pStyle w:val="a5"/>
        <w:ind w:leftChars="0" w:left="0"/>
        <w:rPr>
          <w:rFonts w:ascii="細明體" w:eastAsia="細明體" w:hAnsi="細明體" w:cs="細明體"/>
          <w:b/>
          <w:bCs/>
        </w:rPr>
      </w:pPr>
    </w:p>
    <w:p w:rsidR="00954D35" w:rsidRPr="00A9577A" w:rsidRDefault="00954D35" w:rsidP="009F18F3">
      <w:pPr>
        <w:pStyle w:val="a5"/>
        <w:ind w:leftChars="0" w:left="0"/>
        <w:rPr>
          <w:rFonts w:ascii="細明體" w:eastAsia="細明體" w:hAnsi="細明體" w:cs="細明體"/>
          <w:b/>
          <w:bCs/>
        </w:rPr>
      </w:pPr>
    </w:p>
    <w:p w:rsidR="00954D35" w:rsidRPr="00A9577A" w:rsidRDefault="00954D35" w:rsidP="009F18F3">
      <w:pPr>
        <w:pStyle w:val="a5"/>
        <w:ind w:leftChars="0" w:left="0"/>
        <w:rPr>
          <w:rFonts w:ascii="細明體" w:eastAsia="細明體" w:hAnsi="細明體" w:cs="細明體"/>
          <w:b/>
          <w:bCs/>
        </w:rPr>
      </w:pPr>
    </w:p>
    <w:p w:rsidR="00954D35" w:rsidRPr="00A9577A" w:rsidRDefault="00954D35" w:rsidP="009F18F3">
      <w:pPr>
        <w:pStyle w:val="a5"/>
        <w:ind w:leftChars="0" w:left="0"/>
        <w:rPr>
          <w:rFonts w:ascii="細明體" w:eastAsia="細明體" w:hAnsi="細明體" w:cs="細明體"/>
          <w:b/>
          <w:bCs/>
        </w:rPr>
      </w:pPr>
    </w:p>
    <w:p w:rsidR="00954D35" w:rsidRPr="00A9577A" w:rsidRDefault="00954D35" w:rsidP="009F18F3">
      <w:pPr>
        <w:pStyle w:val="a5"/>
        <w:ind w:leftChars="0" w:left="0"/>
        <w:rPr>
          <w:rFonts w:ascii="細明體" w:eastAsia="細明體" w:hAnsi="細明體" w:cs="細明體"/>
          <w:b/>
          <w:bCs/>
        </w:rPr>
      </w:pPr>
    </w:p>
    <w:p w:rsidR="00954D35" w:rsidRPr="00A9577A" w:rsidRDefault="00954D35" w:rsidP="009F18F3">
      <w:pPr>
        <w:pStyle w:val="a5"/>
        <w:ind w:leftChars="0" w:left="0"/>
        <w:rPr>
          <w:rFonts w:ascii="細明體" w:eastAsia="細明體" w:hAnsi="細明體" w:cs="細明體"/>
          <w:b/>
          <w:bCs/>
        </w:rPr>
      </w:pPr>
    </w:p>
    <w:p w:rsidR="00954D35" w:rsidRPr="00A9577A" w:rsidRDefault="00954D35" w:rsidP="009F18F3">
      <w:pPr>
        <w:pStyle w:val="a5"/>
        <w:ind w:leftChars="0" w:left="0"/>
        <w:rPr>
          <w:rFonts w:ascii="細明體" w:eastAsia="細明體" w:hAnsi="細明體" w:cs="細明體"/>
          <w:b/>
          <w:bCs/>
        </w:rPr>
      </w:pPr>
    </w:p>
    <w:p w:rsidR="009F18F3" w:rsidRPr="00A9577A" w:rsidRDefault="009F18F3" w:rsidP="009F18F3">
      <w:pPr>
        <w:pStyle w:val="a5"/>
        <w:ind w:leftChars="0" w:left="0"/>
        <w:rPr>
          <w:rFonts w:ascii="細明體" w:eastAsia="細明體" w:hAnsi="細明體" w:cs="Times New Roman"/>
          <w:b/>
          <w:bCs/>
        </w:rPr>
      </w:pPr>
      <w:r w:rsidRPr="00A9577A">
        <w:rPr>
          <w:rFonts w:ascii="細明體" w:eastAsia="細明體" w:hAnsi="細明體" w:cs="細明體" w:hint="eastAsia"/>
          <w:b/>
          <w:bCs/>
        </w:rPr>
        <w:t>1 田徑通則</w:t>
      </w:r>
    </w:p>
    <w:p w:rsidR="009F18F3" w:rsidRPr="00A9577A" w:rsidRDefault="009F18F3" w:rsidP="009F18F3">
      <w:pPr>
        <w:pStyle w:val="a5"/>
        <w:ind w:leftChars="0" w:left="0" w:firstLineChars="100" w:firstLine="240"/>
        <w:rPr>
          <w:rFonts w:ascii="細明體" w:eastAsia="細明體" w:hAnsi="細明體" w:cs="細明體"/>
        </w:rPr>
      </w:pPr>
      <w:r w:rsidRPr="00A9577A">
        <w:rPr>
          <w:rFonts w:ascii="細明體" w:eastAsia="細明體" w:hAnsi="細明體" w:cs="細明體" w:hint="eastAsia"/>
        </w:rPr>
        <w:t>1.1 田徑分為田賽、徑賽、混合項目競賽、競走、路跑和越野賽跑。如下表:</w:t>
      </w:r>
    </w:p>
    <w:p w:rsidR="009F18F3" w:rsidRPr="00A9577A" w:rsidRDefault="009F18F3" w:rsidP="009F18F3">
      <w:pPr>
        <w:pStyle w:val="a5"/>
        <w:ind w:leftChars="0" w:left="0" w:firstLineChars="100" w:firstLine="240"/>
        <w:rPr>
          <w:rFonts w:ascii="細明體" w:eastAsia="細明體" w:hAnsi="細明體" w:cs="Times New Roman"/>
        </w:rPr>
      </w:pPr>
      <w:r w:rsidRPr="00A9577A">
        <w:rPr>
          <w:rFonts w:ascii="細明體" w:eastAsia="細明體" w:hAnsi="細明體" w:cs="細明體" w:hint="eastAsia"/>
        </w:rPr>
        <w:t>1.2 「徑賽」是在圓形操場跑道區域中進行之比賽，例如：100M、800M、接力跑等。</w:t>
      </w:r>
    </w:p>
    <w:p w:rsidR="009F18F3" w:rsidRPr="00A9577A" w:rsidRDefault="009F18F3" w:rsidP="009F18F3">
      <w:pPr>
        <w:pStyle w:val="a5"/>
        <w:ind w:leftChars="0" w:left="0" w:firstLineChars="100" w:firstLine="240"/>
        <w:rPr>
          <w:rFonts w:ascii="細明體" w:eastAsia="細明體" w:hAnsi="細明體" w:cs="Times New Roman"/>
        </w:rPr>
      </w:pPr>
      <w:r w:rsidRPr="00A9577A">
        <w:rPr>
          <w:rFonts w:ascii="細明體" w:eastAsia="細明體" w:hAnsi="細明體" w:cs="細明體" w:hint="eastAsia"/>
        </w:rPr>
        <w:t>1.3 「田賽」可分為擲部和跳部。擲部有標槍、鐵餅、鉛球、鏈球；跳部的跳高、撐竿跳、跳遠、三級跳遠。</w:t>
      </w:r>
    </w:p>
    <w:p w:rsidR="009F18F3" w:rsidRPr="00A9577A" w:rsidRDefault="009F18F3" w:rsidP="009F18F3">
      <w:pPr>
        <w:pStyle w:val="a5"/>
        <w:ind w:leftChars="0" w:left="0" w:firstLineChars="100" w:firstLine="240"/>
        <w:rPr>
          <w:rFonts w:ascii="細明體" w:eastAsia="細明體" w:hAnsi="細明體" w:cs="Times New Roman"/>
        </w:rPr>
      </w:pPr>
      <w:r w:rsidRPr="00A9577A">
        <w:rPr>
          <w:rFonts w:ascii="細明體" w:eastAsia="細明體" w:hAnsi="細明體" w:cs="細明體" w:hint="eastAsia"/>
        </w:rPr>
        <w:t>1.4 選手須佩戴大會提供的號碼布於胸前及背後，號碼布須與起跑名單或秩序冊上的號碼一致。</w:t>
      </w:r>
    </w:p>
    <w:p w:rsidR="009F18F3" w:rsidRPr="00A9577A" w:rsidRDefault="009F18F3" w:rsidP="009F18F3">
      <w:pPr>
        <w:pStyle w:val="a5"/>
        <w:ind w:leftChars="0" w:left="0"/>
        <w:rPr>
          <w:rFonts w:ascii="細明體" w:eastAsia="細明體" w:hAnsi="細明體" w:cs="Times New Roman"/>
          <w:b/>
          <w:bCs/>
        </w:rPr>
      </w:pPr>
      <w:r w:rsidRPr="00A9577A">
        <w:rPr>
          <w:rFonts w:ascii="細明體" w:eastAsia="細明體" w:hAnsi="細明體" w:cs="細明體" w:hint="eastAsia"/>
          <w:b/>
          <w:bCs/>
        </w:rPr>
        <w:t>2 徑賽</w:t>
      </w:r>
    </w:p>
    <w:p w:rsidR="009F18F3" w:rsidRPr="00A9577A" w:rsidRDefault="009F18F3" w:rsidP="009F18F3">
      <w:pPr>
        <w:pStyle w:val="a5"/>
        <w:ind w:leftChars="0" w:left="0" w:firstLineChars="100" w:firstLine="240"/>
        <w:rPr>
          <w:rFonts w:ascii="細明體" w:eastAsia="細明體" w:hAnsi="細明體" w:cs="Times New Roman"/>
        </w:rPr>
      </w:pPr>
      <w:r w:rsidRPr="00A9577A">
        <w:rPr>
          <w:rFonts w:ascii="細明體" w:eastAsia="細明體" w:hAnsi="細明體" w:cs="細明體" w:hint="eastAsia"/>
        </w:rPr>
        <w:t>2.1 標準跑道全長400公尺。</w:t>
      </w:r>
    </w:p>
    <w:p w:rsidR="009F18F3" w:rsidRPr="00A9577A" w:rsidRDefault="009F18F3" w:rsidP="009F18F3">
      <w:pPr>
        <w:pStyle w:val="a5"/>
        <w:ind w:leftChars="0" w:left="0" w:firstLineChars="100" w:firstLine="240"/>
        <w:rPr>
          <w:rFonts w:ascii="細明體" w:eastAsia="細明體" w:hAnsi="細明體" w:cs="Times New Roman"/>
        </w:rPr>
      </w:pPr>
      <w:r w:rsidRPr="00A9577A">
        <w:rPr>
          <w:rFonts w:ascii="細明體" w:eastAsia="細明體" w:hAnsi="細明體" w:cs="細明體" w:hint="eastAsia"/>
        </w:rPr>
        <w:t>2.2 賽跑方向為左手向內轉彎，道次編號應以左邊最內側跑道為第一跑道。</w:t>
      </w:r>
    </w:p>
    <w:p w:rsidR="009F18F3" w:rsidRPr="00A9577A" w:rsidRDefault="009F18F3" w:rsidP="009F18F3">
      <w:pPr>
        <w:pStyle w:val="a5"/>
        <w:ind w:leftChars="0" w:left="0" w:firstLineChars="100" w:firstLine="240"/>
        <w:rPr>
          <w:rFonts w:ascii="細明體" w:eastAsia="細明體" w:hAnsi="細明體" w:cs="Times New Roman"/>
        </w:rPr>
      </w:pPr>
      <w:r w:rsidRPr="00A9577A">
        <w:rPr>
          <w:rFonts w:ascii="細明體" w:eastAsia="細明體" w:hAnsi="細明體" w:cs="細明體" w:hint="eastAsia"/>
        </w:rPr>
        <w:t>2.3 選手在競賽中，若衝撞、突然切入或阻礙選手前進，則取消其比賽資格。</w:t>
      </w:r>
    </w:p>
    <w:p w:rsidR="009F18F3" w:rsidRPr="00A9577A" w:rsidRDefault="009F18F3" w:rsidP="009F18F3">
      <w:pPr>
        <w:pStyle w:val="a5"/>
        <w:ind w:leftChars="0" w:left="0" w:firstLineChars="100" w:firstLine="240"/>
        <w:rPr>
          <w:rFonts w:ascii="細明體" w:eastAsia="細明體" w:hAnsi="細明體" w:cs="Times New Roman"/>
        </w:rPr>
      </w:pPr>
      <w:r w:rsidRPr="00A9577A">
        <w:rPr>
          <w:rFonts w:ascii="細明體" w:eastAsia="細明體" w:hAnsi="細明體" w:cs="細明體" w:hint="eastAsia"/>
        </w:rPr>
        <w:t>2.4 所有分道跑之競賽，選手從起點至終點的全程不得越出其指定的道次。</w:t>
      </w:r>
    </w:p>
    <w:p w:rsidR="009F18F3" w:rsidRPr="00A9577A" w:rsidRDefault="009F18F3" w:rsidP="009F18F3">
      <w:pPr>
        <w:pStyle w:val="a5"/>
        <w:ind w:leftChars="0" w:left="0" w:firstLineChars="100" w:firstLine="240"/>
        <w:rPr>
          <w:rFonts w:ascii="細明體" w:eastAsia="細明體" w:hAnsi="細明體" w:cs="Times New Roman"/>
        </w:rPr>
      </w:pPr>
      <w:r w:rsidRPr="00A9577A">
        <w:rPr>
          <w:rFonts w:ascii="細明體" w:eastAsia="細明體" w:hAnsi="細明體" w:cs="細明體" w:hint="eastAsia"/>
        </w:rPr>
        <w:t>2.5 下列情況，選手跑離指定道次，未獲得實際利益也未妨礙到其它選手時，不必取消資格：</w:t>
      </w:r>
    </w:p>
    <w:p w:rsidR="009F18F3" w:rsidRPr="00A9577A" w:rsidRDefault="009F18F3" w:rsidP="009F18F3">
      <w:pPr>
        <w:pStyle w:val="a5"/>
        <w:ind w:firstLineChars="100" w:firstLine="240"/>
        <w:rPr>
          <w:rFonts w:ascii="細明體" w:eastAsia="細明體" w:hAnsi="細明體" w:cs="Times New Roman"/>
        </w:rPr>
      </w:pPr>
      <w:r w:rsidRPr="00A9577A">
        <w:rPr>
          <w:rFonts w:ascii="細明體" w:eastAsia="細明體" w:hAnsi="細明體" w:cs="細明體" w:hint="eastAsia"/>
        </w:rPr>
        <w:t>(1) 被推或被迫而跑至指定道次之外。</w:t>
      </w:r>
    </w:p>
    <w:p w:rsidR="009F18F3" w:rsidRPr="00A9577A" w:rsidRDefault="009F18F3" w:rsidP="009F18F3">
      <w:pPr>
        <w:pStyle w:val="a5"/>
        <w:ind w:firstLineChars="100" w:firstLine="240"/>
        <w:rPr>
          <w:rFonts w:ascii="細明體" w:eastAsia="細明體" w:hAnsi="細明體" w:cs="Times New Roman"/>
        </w:rPr>
      </w:pPr>
      <w:r w:rsidRPr="00A9577A">
        <w:rPr>
          <w:rFonts w:ascii="細明體" w:eastAsia="細明體" w:hAnsi="細明體" w:cs="細明體" w:hint="eastAsia"/>
        </w:rPr>
        <w:t>(2) 在直道上跑出自己的道次外。</w:t>
      </w:r>
    </w:p>
    <w:p w:rsidR="009F18F3" w:rsidRPr="00A9577A" w:rsidRDefault="009F18F3" w:rsidP="009F18F3">
      <w:pPr>
        <w:pStyle w:val="a5"/>
        <w:ind w:firstLineChars="100" w:firstLine="240"/>
        <w:rPr>
          <w:rFonts w:ascii="細明體" w:eastAsia="細明體" w:hAnsi="細明體" w:cs="Times New Roman"/>
        </w:rPr>
      </w:pPr>
      <w:r w:rsidRPr="00A9577A">
        <w:rPr>
          <w:rFonts w:ascii="細明體" w:eastAsia="細明體" w:hAnsi="細明體" w:cs="細明體" w:hint="eastAsia"/>
        </w:rPr>
        <w:t>(3) 在彎道處跑出自己的道次外側分道線。</w:t>
      </w:r>
    </w:p>
    <w:p w:rsidR="009F18F3" w:rsidRPr="00A9577A" w:rsidRDefault="009F18F3" w:rsidP="009F18F3">
      <w:pPr>
        <w:pStyle w:val="a5"/>
        <w:ind w:leftChars="0" w:left="0" w:firstLineChars="100" w:firstLine="240"/>
        <w:rPr>
          <w:rFonts w:ascii="細明體" w:eastAsia="細明體" w:hAnsi="細明體" w:cs="Times New Roman"/>
        </w:rPr>
      </w:pPr>
      <w:r w:rsidRPr="00A9577A">
        <w:rPr>
          <w:rFonts w:ascii="細明體" w:eastAsia="細明體" w:hAnsi="細明體" w:cs="細明體" w:hint="eastAsia"/>
        </w:rPr>
        <w:t>2.6 選手名次之判定，以其軀幹部份先後抵達終點線為依據。</w:t>
      </w:r>
    </w:p>
    <w:p w:rsidR="009F18F3" w:rsidRPr="00A9577A" w:rsidRDefault="009F18F3" w:rsidP="009F18F3">
      <w:pPr>
        <w:pStyle w:val="a5"/>
        <w:ind w:leftChars="0" w:left="0"/>
        <w:rPr>
          <w:rFonts w:ascii="細明體" w:eastAsia="細明體" w:hAnsi="細明體" w:cs="Times New Roman"/>
          <w:b/>
          <w:bCs/>
        </w:rPr>
      </w:pPr>
      <w:r w:rsidRPr="00A9577A">
        <w:rPr>
          <w:rFonts w:ascii="細明體" w:eastAsia="細明體" w:hAnsi="細明體" w:cs="細明體" w:hint="eastAsia"/>
          <w:b/>
          <w:bCs/>
        </w:rPr>
        <w:t>3 起跑</w:t>
      </w:r>
    </w:p>
    <w:p w:rsidR="009F18F3" w:rsidRPr="00A9577A" w:rsidRDefault="009F18F3" w:rsidP="009F18F3">
      <w:pPr>
        <w:pStyle w:val="a5"/>
        <w:ind w:leftChars="0" w:left="0" w:firstLineChars="100" w:firstLine="240"/>
        <w:rPr>
          <w:rFonts w:ascii="細明體" w:eastAsia="細明體" w:hAnsi="細明體" w:cs="Times New Roman"/>
        </w:rPr>
      </w:pPr>
      <w:r w:rsidRPr="00A9577A">
        <w:rPr>
          <w:rFonts w:ascii="細明體" w:eastAsia="細明體" w:hAnsi="細明體" w:cs="細明體" w:hint="eastAsia"/>
        </w:rPr>
        <w:t xml:space="preserve">3.1 </w:t>
      </w:r>
      <w:r w:rsidRPr="00A9577A">
        <w:rPr>
          <w:rFonts w:ascii="細明體" w:eastAsia="細明體" w:hAnsi="細明體" w:cs="細明體" w:hint="eastAsia"/>
          <w:bCs/>
        </w:rPr>
        <w:t>短距離</w:t>
      </w:r>
      <w:r w:rsidRPr="00A9577A">
        <w:rPr>
          <w:rFonts w:ascii="細明體" w:eastAsia="細明體" w:hAnsi="細明體" w:cs="細明體" w:hint="eastAsia"/>
        </w:rPr>
        <w:t>起跑(含400M以下，及接力賽之第一棒)</w:t>
      </w:r>
    </w:p>
    <w:p w:rsidR="009F18F3" w:rsidRPr="00A9577A" w:rsidRDefault="009F18F3" w:rsidP="009F18F3">
      <w:pPr>
        <w:pStyle w:val="a5"/>
        <w:ind w:leftChars="0" w:left="0" w:firstLineChars="200" w:firstLine="480"/>
        <w:rPr>
          <w:rFonts w:ascii="細明體" w:eastAsia="細明體" w:hAnsi="細明體" w:cs="Times New Roman"/>
        </w:rPr>
      </w:pPr>
      <w:r w:rsidRPr="00A9577A">
        <w:rPr>
          <w:rFonts w:ascii="細明體" w:eastAsia="細明體" w:hAnsi="細明體" w:cs="細明體" w:hint="eastAsia"/>
        </w:rPr>
        <w:t>3.1.1 起跑口令為：「</w:t>
      </w:r>
      <w:r w:rsidRPr="00A9577A">
        <w:rPr>
          <w:rFonts w:ascii="細明體" w:eastAsia="細明體" w:hAnsi="細明體" w:cs="細明體" w:hint="eastAsia"/>
          <w:bCs/>
        </w:rPr>
        <w:t>各就位</w:t>
      </w:r>
      <w:r w:rsidRPr="00A9577A">
        <w:rPr>
          <w:rFonts w:ascii="細明體" w:eastAsia="細明體" w:hAnsi="細明體" w:cs="細明體" w:hint="eastAsia"/>
        </w:rPr>
        <w:t>On your marks」、「</w:t>
      </w:r>
      <w:r w:rsidRPr="00A9577A">
        <w:rPr>
          <w:rFonts w:ascii="細明體" w:eastAsia="細明體" w:hAnsi="細明體" w:cs="細明體" w:hint="eastAsia"/>
          <w:bCs/>
        </w:rPr>
        <w:t>預備</w:t>
      </w:r>
      <w:r w:rsidRPr="00A9577A">
        <w:rPr>
          <w:rFonts w:ascii="細明體" w:eastAsia="細明體" w:hAnsi="細明體" w:cs="細明體" w:hint="eastAsia"/>
        </w:rPr>
        <w:t>Set」、「</w:t>
      </w:r>
      <w:r w:rsidRPr="00A9577A">
        <w:rPr>
          <w:rFonts w:ascii="細明體" w:eastAsia="細明體" w:hAnsi="細明體" w:cs="細明體" w:hint="eastAsia"/>
          <w:bCs/>
        </w:rPr>
        <w:t>鳴槍</w:t>
      </w:r>
      <w:r w:rsidRPr="00A9577A">
        <w:rPr>
          <w:rFonts w:ascii="細明體" w:eastAsia="細明體" w:hAnsi="細明體" w:cs="細明體" w:hint="eastAsia"/>
        </w:rPr>
        <w:t>」三步驟。</w:t>
      </w:r>
    </w:p>
    <w:p w:rsidR="009F18F3" w:rsidRPr="00A9577A" w:rsidRDefault="009F18F3" w:rsidP="009F18F3">
      <w:pPr>
        <w:pStyle w:val="a5"/>
        <w:ind w:leftChars="0" w:left="0" w:firstLineChars="200" w:firstLine="480"/>
        <w:rPr>
          <w:rFonts w:ascii="細明體" w:eastAsia="細明體" w:hAnsi="細明體" w:cs="Times New Roman"/>
        </w:rPr>
      </w:pPr>
      <w:r w:rsidRPr="00A9577A">
        <w:rPr>
          <w:rFonts w:ascii="細明體" w:eastAsia="細明體" w:hAnsi="細明體" w:cs="細明體" w:hint="eastAsia"/>
        </w:rPr>
        <w:t>3.1.2 選手須採蹲踞式起跑。</w:t>
      </w:r>
    </w:p>
    <w:p w:rsidR="009F18F3" w:rsidRPr="00A9577A" w:rsidRDefault="009F18F3" w:rsidP="009F18F3">
      <w:pPr>
        <w:pStyle w:val="a5"/>
        <w:ind w:leftChars="0" w:left="0" w:firstLineChars="200" w:firstLine="480"/>
        <w:rPr>
          <w:rFonts w:ascii="細明體" w:eastAsia="細明體" w:hAnsi="細明體" w:cs="Times New Roman"/>
        </w:rPr>
      </w:pPr>
      <w:r w:rsidRPr="00A9577A">
        <w:rPr>
          <w:rFonts w:ascii="細明體" w:eastAsia="細明體" w:hAnsi="細明體" w:cs="細明體" w:hint="eastAsia"/>
        </w:rPr>
        <w:t>3.1.3 選手已就位時，其雙手或雙腳不得觸及起跑線或線前地面。</w:t>
      </w:r>
    </w:p>
    <w:p w:rsidR="009F18F3" w:rsidRPr="00A9577A" w:rsidRDefault="009F18F3" w:rsidP="009F18F3">
      <w:pPr>
        <w:pStyle w:val="a5"/>
        <w:ind w:leftChars="0" w:left="720" w:hangingChars="300" w:hanging="720"/>
        <w:rPr>
          <w:rFonts w:ascii="細明體" w:eastAsia="細明體" w:hAnsi="細明體" w:cs="Times New Roman"/>
        </w:rPr>
      </w:pPr>
      <w:r w:rsidRPr="00A9577A">
        <w:rPr>
          <w:rFonts w:ascii="細明體" w:eastAsia="細明體" w:hAnsi="細明體" w:cs="細明體" w:hint="eastAsia"/>
        </w:rPr>
        <w:t>3.1.4 在「各就位」口令之後，選手必須完全在自己的跑道內起跑線做好準備姿勢。雙手和膝蓋必須與地面接觸，雙腳必須接觸起跑架。</w:t>
      </w:r>
    </w:p>
    <w:p w:rsidR="009F18F3" w:rsidRPr="00A9577A" w:rsidRDefault="009F18F3" w:rsidP="009F18F3">
      <w:pPr>
        <w:pStyle w:val="a5"/>
        <w:numPr>
          <w:ilvl w:val="2"/>
          <w:numId w:val="29"/>
        </w:numPr>
        <w:ind w:leftChars="0"/>
        <w:rPr>
          <w:rFonts w:ascii="細明體" w:eastAsia="細明體" w:hAnsi="細明體" w:cs="Times New Roman"/>
        </w:rPr>
      </w:pPr>
      <w:r w:rsidRPr="00A9577A">
        <w:rPr>
          <w:rFonts w:ascii="細明體" w:eastAsia="細明體" w:hAnsi="細明體" w:cs="細明體" w:hint="eastAsia"/>
        </w:rPr>
        <w:t>在「預備」口令之後，選手應立即抬高重心做出最後的起跑姿勢，此時選手的雙手仍須與地面接觸，雙腳不得離開起跑架。</w:t>
      </w:r>
    </w:p>
    <w:p w:rsidR="009F18F3" w:rsidRPr="00A9577A" w:rsidRDefault="009F18F3" w:rsidP="009F18F3">
      <w:pPr>
        <w:pStyle w:val="a5"/>
        <w:ind w:leftChars="0" w:left="0" w:firstLineChars="100" w:firstLine="240"/>
        <w:rPr>
          <w:rFonts w:ascii="細明體" w:eastAsia="細明體" w:hAnsi="細明體" w:cs="Times New Roman"/>
        </w:rPr>
      </w:pPr>
      <w:r w:rsidRPr="00A9577A">
        <w:rPr>
          <w:rFonts w:ascii="細明體" w:eastAsia="細明體" w:hAnsi="細明體" w:cs="細明體" w:hint="eastAsia"/>
        </w:rPr>
        <w:t xml:space="preserve">3.2 </w:t>
      </w:r>
      <w:r w:rsidRPr="00A9577A">
        <w:rPr>
          <w:rFonts w:ascii="細明體" w:eastAsia="細明體" w:hAnsi="細明體" w:cs="細明體" w:hint="eastAsia"/>
          <w:bCs/>
        </w:rPr>
        <w:t>中長距離</w:t>
      </w:r>
      <w:r w:rsidRPr="00A9577A">
        <w:rPr>
          <w:rFonts w:ascii="細明體" w:eastAsia="細明體" w:hAnsi="細明體" w:cs="細明體" w:hint="eastAsia"/>
        </w:rPr>
        <w:t>以上之起跑</w:t>
      </w:r>
    </w:p>
    <w:p w:rsidR="009F18F3" w:rsidRPr="00A9577A" w:rsidRDefault="009F18F3" w:rsidP="009F18F3">
      <w:pPr>
        <w:pStyle w:val="a5"/>
        <w:ind w:leftChars="0" w:left="0" w:firstLineChars="200" w:firstLine="480"/>
        <w:rPr>
          <w:rFonts w:ascii="細明體" w:eastAsia="細明體" w:hAnsi="細明體" w:cs="Times New Roman"/>
        </w:rPr>
      </w:pPr>
      <w:r w:rsidRPr="00A9577A">
        <w:rPr>
          <w:rFonts w:ascii="細明體" w:eastAsia="細明體" w:hAnsi="細明體" w:cs="細明體" w:hint="eastAsia"/>
        </w:rPr>
        <w:t>3.2.1 起跑口令為：「</w:t>
      </w:r>
      <w:r w:rsidRPr="00A9577A">
        <w:rPr>
          <w:rFonts w:ascii="細明體" w:eastAsia="細明體" w:hAnsi="細明體" w:cs="細明體" w:hint="eastAsia"/>
          <w:bCs/>
        </w:rPr>
        <w:t>各就位</w:t>
      </w:r>
      <w:r w:rsidRPr="00A9577A">
        <w:rPr>
          <w:rFonts w:ascii="細明體" w:eastAsia="細明體" w:hAnsi="細明體" w:cs="細明體" w:hint="eastAsia"/>
        </w:rPr>
        <w:t>」、「</w:t>
      </w:r>
      <w:r w:rsidRPr="00A9577A">
        <w:rPr>
          <w:rFonts w:ascii="細明體" w:eastAsia="細明體" w:hAnsi="細明體" w:cs="細明體" w:hint="eastAsia"/>
          <w:bCs/>
        </w:rPr>
        <w:t>鳴槍</w:t>
      </w:r>
      <w:r w:rsidRPr="00A9577A">
        <w:rPr>
          <w:rFonts w:ascii="細明體" w:eastAsia="細明體" w:hAnsi="細明體" w:cs="細明體" w:hint="eastAsia"/>
        </w:rPr>
        <w:t>」兩步驟。</w:t>
      </w:r>
    </w:p>
    <w:p w:rsidR="009F18F3" w:rsidRPr="00A9577A" w:rsidRDefault="009F18F3" w:rsidP="009F18F3">
      <w:pPr>
        <w:pStyle w:val="a5"/>
        <w:ind w:leftChars="0" w:left="0" w:firstLineChars="200" w:firstLine="480"/>
        <w:rPr>
          <w:rFonts w:ascii="細明體" w:eastAsia="細明體" w:hAnsi="細明體" w:cs="Times New Roman"/>
        </w:rPr>
      </w:pPr>
      <w:r w:rsidRPr="00A9577A">
        <w:rPr>
          <w:rFonts w:ascii="細明體" w:eastAsia="細明體" w:hAnsi="細明體" w:cs="細明體" w:hint="eastAsia"/>
        </w:rPr>
        <w:t>3.2.2選手採</w:t>
      </w:r>
      <w:r w:rsidRPr="00A9577A">
        <w:rPr>
          <w:rFonts w:ascii="細明體" w:eastAsia="細明體" w:hAnsi="細明體" w:cs="細明體" w:hint="eastAsia"/>
          <w:u w:val="single"/>
        </w:rPr>
        <w:t>站立姿</w:t>
      </w:r>
      <w:r w:rsidRPr="00A9577A">
        <w:rPr>
          <w:rFonts w:ascii="細明體" w:eastAsia="細明體" w:hAnsi="細明體" w:cs="細明體" w:hint="eastAsia"/>
        </w:rPr>
        <w:t>起跑，手不得觸地。</w:t>
      </w:r>
    </w:p>
    <w:p w:rsidR="009F18F3" w:rsidRPr="00A9577A" w:rsidRDefault="009F18F3" w:rsidP="009F18F3">
      <w:pPr>
        <w:pStyle w:val="a5"/>
        <w:ind w:leftChars="-50" w:left="-120" w:firstLineChars="150" w:firstLine="360"/>
        <w:rPr>
          <w:rFonts w:ascii="細明體" w:eastAsia="細明體" w:hAnsi="細明體" w:cs="Times New Roman"/>
        </w:rPr>
      </w:pPr>
      <w:r w:rsidRPr="00A9577A">
        <w:rPr>
          <w:rFonts w:ascii="細明體" w:eastAsia="細明體" w:hAnsi="細明體" w:cs="細明體" w:hint="eastAsia"/>
        </w:rPr>
        <w:t>3.3 起跑犯規</w:t>
      </w:r>
    </w:p>
    <w:p w:rsidR="009F18F3" w:rsidRPr="00A9577A" w:rsidRDefault="009F18F3" w:rsidP="009F18F3">
      <w:pPr>
        <w:pStyle w:val="a5"/>
        <w:ind w:leftChars="0"/>
        <w:rPr>
          <w:rFonts w:ascii="細明體" w:eastAsia="細明體" w:hAnsi="細明體" w:cs="Times New Roman"/>
        </w:rPr>
      </w:pPr>
      <w:r w:rsidRPr="00A9577A">
        <w:rPr>
          <w:rFonts w:ascii="細明體" w:eastAsia="細明體" w:hAnsi="細明體" w:cs="細明體" w:hint="eastAsia"/>
        </w:rPr>
        <w:t>3.3.1 選手在接受到鳴槍發令前，不可以起跑出發，如選手提前做時，將被視為起跑犯規。</w:t>
      </w:r>
    </w:p>
    <w:p w:rsidR="009F18F3" w:rsidRPr="00A9577A" w:rsidRDefault="009F18F3" w:rsidP="009F18F3">
      <w:pPr>
        <w:pStyle w:val="a5"/>
        <w:ind w:leftChars="0" w:left="0" w:firstLineChars="200" w:firstLine="480"/>
        <w:rPr>
          <w:rFonts w:ascii="細明體" w:eastAsia="細明體" w:hAnsi="細明體" w:cs="Times New Roman"/>
        </w:rPr>
      </w:pPr>
      <w:r w:rsidRPr="00A9577A">
        <w:rPr>
          <w:rFonts w:ascii="細明體" w:eastAsia="細明體" w:hAnsi="細明體" w:cs="細明體" w:hint="eastAsia"/>
        </w:rPr>
        <w:lastRenderedPageBreak/>
        <w:t>3.3.2 除混合(全能)項目競賽外，任何選手起跑犯規，將會被取消比賽資格。</w:t>
      </w:r>
    </w:p>
    <w:p w:rsidR="009F18F3" w:rsidRPr="00A9577A" w:rsidRDefault="009F18F3" w:rsidP="009F18F3">
      <w:pPr>
        <w:pStyle w:val="a5"/>
        <w:ind w:leftChars="0" w:left="0"/>
        <w:rPr>
          <w:rFonts w:ascii="細明體" w:eastAsia="細明體" w:hAnsi="細明體" w:cs="Times New Roman"/>
          <w:bCs/>
        </w:rPr>
      </w:pPr>
      <w:r w:rsidRPr="00A9577A">
        <w:rPr>
          <w:rFonts w:ascii="細明體" w:eastAsia="細明體" w:hAnsi="細明體" w:cs="細明體" w:hint="eastAsia"/>
          <w:bCs/>
        </w:rPr>
        <w:t>4 接力賽跑</w:t>
      </w:r>
    </w:p>
    <w:p w:rsidR="009F18F3" w:rsidRPr="00A9577A" w:rsidRDefault="009F18F3" w:rsidP="009F18F3">
      <w:pPr>
        <w:pStyle w:val="a5"/>
        <w:ind w:leftChars="100" w:hangingChars="100" w:hanging="240"/>
        <w:rPr>
          <w:rFonts w:ascii="細明體" w:eastAsia="細明體" w:hAnsi="細明體" w:cs="Times New Roman"/>
        </w:rPr>
      </w:pPr>
      <w:r w:rsidRPr="00A9577A">
        <w:rPr>
          <w:rFonts w:ascii="細明體" w:eastAsia="細明體" w:hAnsi="細明體" w:cs="細明體" w:hint="eastAsia"/>
        </w:rPr>
        <w:t>4.1 奧運現有正式接力競賽項目為400M及1600M接力賽。大隊接力為非正式奧運運動項目。</w:t>
      </w:r>
    </w:p>
    <w:p w:rsidR="009F18F3" w:rsidRPr="00A9577A" w:rsidRDefault="009F18F3" w:rsidP="009F18F3">
      <w:pPr>
        <w:pStyle w:val="a5"/>
        <w:ind w:leftChars="100" w:left="720" w:hangingChars="200" w:hanging="480"/>
        <w:rPr>
          <w:rFonts w:ascii="細明體" w:eastAsia="細明體" w:hAnsi="細明體" w:cs="Times New Roman"/>
        </w:rPr>
      </w:pPr>
      <w:r w:rsidRPr="00A9577A">
        <w:rPr>
          <w:rFonts w:ascii="細明體" w:eastAsia="細明體" w:hAnsi="細明體" w:cs="細明體" w:hint="eastAsia"/>
        </w:rPr>
        <w:t xml:space="preserve">4.2 </w:t>
      </w:r>
      <w:r w:rsidRPr="00A9577A">
        <w:rPr>
          <w:rFonts w:ascii="細明體" w:eastAsia="細明體" w:hAnsi="細明體" w:cs="細明體" w:hint="eastAsia"/>
          <w:bCs/>
        </w:rPr>
        <w:t>接力區共20M</w:t>
      </w:r>
      <w:r w:rsidRPr="00A9577A">
        <w:rPr>
          <w:rFonts w:ascii="細明體" w:eastAsia="細明體" w:hAnsi="細明體" w:cs="細明體" w:hint="eastAsia"/>
        </w:rPr>
        <w:t>，以中線為起跑線，前後延伸10M為接力區。所有接力賽跑須在接力區內完成接力棒之交接。選手在傳接棒時，是否超出接力區域應該以</w:t>
      </w:r>
      <w:r w:rsidRPr="00A9577A">
        <w:rPr>
          <w:rFonts w:ascii="細明體" w:eastAsia="細明體" w:hAnsi="細明體" w:cs="細明體" w:hint="eastAsia"/>
          <w:bCs/>
        </w:rPr>
        <w:t>接力棒的位置</w:t>
      </w:r>
      <w:r w:rsidRPr="00A9577A">
        <w:rPr>
          <w:rFonts w:ascii="細明體" w:eastAsia="細明體" w:hAnsi="細明體" w:cs="細明體" w:hint="eastAsia"/>
        </w:rPr>
        <w:t>來判定，而非身體或四肢。</w:t>
      </w:r>
    </w:p>
    <w:p w:rsidR="009F18F3" w:rsidRPr="00A9577A" w:rsidRDefault="009F18F3" w:rsidP="009F18F3">
      <w:pPr>
        <w:pStyle w:val="a5"/>
        <w:ind w:leftChars="100" w:hangingChars="100" w:hanging="240"/>
        <w:rPr>
          <w:rFonts w:ascii="細明體" w:eastAsia="細明體" w:hAnsi="細明體" w:cs="Times New Roman"/>
        </w:rPr>
      </w:pPr>
      <w:r w:rsidRPr="00A9577A">
        <w:rPr>
          <w:rFonts w:ascii="細明體" w:eastAsia="細明體" w:hAnsi="細明體" w:cs="細明體" w:hint="eastAsia"/>
        </w:rPr>
        <w:t>4.3 接力棒的傳接，開始於接力棒第一次觸及接棒的選手，接棒選手</w:t>
      </w:r>
      <w:r w:rsidRPr="00A9577A">
        <w:rPr>
          <w:rFonts w:ascii="細明體" w:eastAsia="細明體" w:hAnsi="細明體" w:cs="細明體" w:hint="eastAsia"/>
          <w:bCs/>
        </w:rPr>
        <w:t>單獨手持接力棒</w:t>
      </w:r>
      <w:r w:rsidRPr="00A9577A">
        <w:rPr>
          <w:rFonts w:ascii="細明體" w:eastAsia="細明體" w:hAnsi="細明體" w:cs="細明體" w:hint="eastAsia"/>
        </w:rPr>
        <w:t>的瞬間才算完成。</w:t>
      </w:r>
    </w:p>
    <w:p w:rsidR="00EA7590" w:rsidRPr="00A9577A" w:rsidRDefault="009F18F3" w:rsidP="00623F44">
      <w:pPr>
        <w:ind w:leftChars="100" w:left="720" w:hangingChars="200" w:hanging="480"/>
        <w:rPr>
          <w:rFonts w:ascii="細明體" w:eastAsia="細明體" w:hAnsi="細明體" w:cs="Times New Roman"/>
        </w:rPr>
      </w:pPr>
      <w:r w:rsidRPr="00A9577A">
        <w:rPr>
          <w:rFonts w:ascii="細明體" w:eastAsia="細明體" w:hAnsi="細明體" w:cs="細明體" w:hint="eastAsia"/>
        </w:rPr>
        <w:t>4.4 在整個比賽過程中，接力棒必須拿在手上。若掉棒不會喪失比賽資格，由</w:t>
      </w:r>
      <w:r w:rsidRPr="00A9577A">
        <w:rPr>
          <w:rFonts w:ascii="細明體" w:eastAsia="細明體" w:hAnsi="細明體" w:cs="細明體" w:hint="eastAsia"/>
          <w:u w:val="single"/>
        </w:rPr>
        <w:t>掉棒者</w:t>
      </w:r>
      <w:r w:rsidRPr="00A9577A">
        <w:rPr>
          <w:rFonts w:ascii="細明體" w:eastAsia="細明體" w:hAnsi="細明體" w:cs="細明體" w:hint="eastAsia"/>
        </w:rPr>
        <w:t>拾回，不得因拾棒而妨礙其他選手或減少應跑距離。但若在交接棒的瞬間未完成交接而掉棒時，則應由</w:t>
      </w:r>
      <w:r w:rsidRPr="00A9577A">
        <w:rPr>
          <w:rFonts w:ascii="細明體" w:eastAsia="細明體" w:hAnsi="細明體" w:cs="細明體" w:hint="eastAsia"/>
          <w:u w:val="single"/>
        </w:rPr>
        <w:t>傳棒者</w:t>
      </w:r>
      <w:r w:rsidRPr="00A9577A">
        <w:rPr>
          <w:rFonts w:ascii="細明體" w:eastAsia="細明體" w:hAnsi="細明體" w:cs="細明體" w:hint="eastAsia"/>
        </w:rPr>
        <w:t>將接力棒拾起並再次完成交接棒，否則判定為接力中斷，取消競賽資格。</w:t>
      </w:r>
    </w:p>
    <w:p w:rsidR="00B906EB" w:rsidRPr="00B906EB" w:rsidRDefault="00F44394" w:rsidP="00B906EB">
      <w:pPr>
        <w:spacing w:line="240" w:lineRule="exact"/>
        <w:rPr>
          <w:rFonts w:ascii="細明體" w:eastAsia="細明體" w:hAnsi="細明體" w:cs="細明體"/>
          <w:b/>
          <w:bCs/>
          <w:szCs w:val="36"/>
        </w:rPr>
      </w:pPr>
      <w:r w:rsidRPr="00F44394">
        <w:rPr>
          <w:rFonts w:ascii="細明體" w:eastAsia="細明體" w:hAnsi="細明體" w:cs="細明體" w:hint="eastAsia"/>
          <w:b/>
          <w:bCs/>
          <w:szCs w:val="36"/>
        </w:rPr>
        <w:t>4.跳遠：</w:t>
      </w:r>
    </w:p>
    <w:p w:rsidR="00B906EB" w:rsidRPr="00B906EB" w:rsidRDefault="00B906EB" w:rsidP="00B906EB">
      <w:pPr>
        <w:ind w:leftChars="100" w:left="720" w:hangingChars="200" w:hanging="480"/>
        <w:rPr>
          <w:rFonts w:asciiTheme="majorEastAsia" w:eastAsiaTheme="majorEastAsia" w:hAnsiTheme="majorEastAsia" w:cs="標楷體"/>
        </w:rPr>
      </w:pPr>
      <w:r w:rsidRPr="00B906EB">
        <w:rPr>
          <w:rFonts w:asciiTheme="majorEastAsia" w:eastAsiaTheme="majorEastAsia" w:hAnsiTheme="majorEastAsia" w:cs="標楷體" w:hint="eastAsia"/>
        </w:rPr>
        <w:t>6.1 若參賽選手超過8位時，每位選手有三次試跳機會;且成績最佳的8位選手，再加三次的試跳機會。若參賽選手僅8位或少於8位時，每位選手有六次試跳機會。</w:t>
      </w:r>
    </w:p>
    <w:p w:rsidR="00B906EB" w:rsidRPr="00B906EB" w:rsidRDefault="00B906EB" w:rsidP="00B906EB">
      <w:pPr>
        <w:ind w:leftChars="100" w:left="480" w:hangingChars="100" w:hanging="240"/>
        <w:rPr>
          <w:rFonts w:asciiTheme="majorEastAsia" w:eastAsiaTheme="majorEastAsia" w:hAnsiTheme="majorEastAsia" w:cs="標楷體"/>
        </w:rPr>
      </w:pPr>
      <w:r w:rsidRPr="00B906EB">
        <w:rPr>
          <w:rFonts w:asciiTheme="majorEastAsia" w:eastAsiaTheme="majorEastAsia" w:hAnsiTheme="majorEastAsia" w:cs="標楷體" w:hint="eastAsia"/>
        </w:rPr>
        <w:t>6.2 選手若無正當理由，不得延誤試跳，違者以失敗一次論。每次試跳不得超過規定時間。</w:t>
      </w:r>
    </w:p>
    <w:p w:rsidR="00B906EB" w:rsidRPr="00B906EB" w:rsidRDefault="00B906EB" w:rsidP="00B906EB">
      <w:pPr>
        <w:ind w:leftChars="100" w:left="480" w:hangingChars="100" w:hanging="240"/>
        <w:rPr>
          <w:rFonts w:asciiTheme="majorEastAsia" w:eastAsiaTheme="majorEastAsia" w:hAnsiTheme="majorEastAsia" w:cs="標楷體"/>
        </w:rPr>
      </w:pPr>
      <w:r w:rsidRPr="00B906EB">
        <w:rPr>
          <w:rFonts w:asciiTheme="majorEastAsia" w:eastAsiaTheme="majorEastAsia" w:hAnsiTheme="majorEastAsia" w:cs="標楷體" w:hint="eastAsia"/>
        </w:rPr>
        <w:t>6.3 助跑道最短應有40公尺，在助跑道(跑道)和著地區(沙坑)之間設有起跳板，靠近著地區的起跳板邊緣為起跳線。</w:t>
      </w:r>
    </w:p>
    <w:p w:rsidR="00B906EB" w:rsidRPr="00B906EB" w:rsidRDefault="00B906EB" w:rsidP="00B906EB">
      <w:pPr>
        <w:ind w:leftChars="100" w:left="480" w:hangingChars="100" w:hanging="240"/>
        <w:rPr>
          <w:rFonts w:asciiTheme="majorEastAsia" w:eastAsiaTheme="majorEastAsia" w:hAnsiTheme="majorEastAsia" w:cs="標楷體"/>
        </w:rPr>
      </w:pPr>
      <w:r w:rsidRPr="00B906EB">
        <w:rPr>
          <w:rFonts w:asciiTheme="majorEastAsia" w:eastAsiaTheme="majorEastAsia" w:hAnsiTheme="majorEastAsia" w:cs="標楷體" w:hint="eastAsia"/>
        </w:rPr>
        <w:t>6.4 所有試跳成績，是丈量身體任何部分在著地區表面留下的痕跡，與起跳線及其延長線間的最短垂直線距離。</w:t>
      </w:r>
    </w:p>
    <w:p w:rsidR="00B906EB" w:rsidRPr="00B906EB" w:rsidRDefault="00B906EB" w:rsidP="00B906EB">
      <w:pPr>
        <w:ind w:leftChars="100" w:left="480" w:hangingChars="100" w:hanging="240"/>
        <w:rPr>
          <w:rFonts w:asciiTheme="majorEastAsia" w:eastAsiaTheme="majorEastAsia" w:hAnsiTheme="majorEastAsia" w:cs="標楷體"/>
        </w:rPr>
      </w:pPr>
      <w:r w:rsidRPr="00B906EB">
        <w:rPr>
          <w:rFonts w:asciiTheme="majorEastAsia" w:eastAsiaTheme="majorEastAsia" w:hAnsiTheme="majorEastAsia" w:cs="標楷體" w:hint="eastAsia"/>
        </w:rPr>
        <w:t>6.5 如有下列情形，判為一次試跳失敗</w:t>
      </w:r>
    </w:p>
    <w:p w:rsidR="00B906EB" w:rsidRPr="00B906EB" w:rsidRDefault="00B906EB" w:rsidP="00B906EB">
      <w:pPr>
        <w:ind w:leftChars="100" w:left="480" w:hangingChars="100" w:hanging="240"/>
        <w:rPr>
          <w:rFonts w:asciiTheme="majorEastAsia" w:eastAsiaTheme="majorEastAsia" w:hAnsiTheme="majorEastAsia" w:cs="標楷體"/>
        </w:rPr>
      </w:pPr>
      <w:r w:rsidRPr="00B906EB">
        <w:rPr>
          <w:rFonts w:asciiTheme="majorEastAsia" w:eastAsiaTheme="majorEastAsia" w:hAnsiTheme="majorEastAsia" w:cs="標楷體" w:hint="eastAsia"/>
        </w:rPr>
        <w:t xml:space="preserve">    (1) 不論起跳與否，身體觸及起跳線前方地面。</w:t>
      </w:r>
    </w:p>
    <w:p w:rsidR="00B906EB" w:rsidRPr="00B906EB" w:rsidRDefault="00B906EB" w:rsidP="00B906EB">
      <w:pPr>
        <w:ind w:leftChars="100" w:left="480" w:hangingChars="100" w:hanging="240"/>
        <w:rPr>
          <w:rFonts w:asciiTheme="majorEastAsia" w:eastAsiaTheme="majorEastAsia" w:hAnsiTheme="majorEastAsia" w:cs="標楷體"/>
        </w:rPr>
      </w:pPr>
      <w:r w:rsidRPr="00B906EB">
        <w:rPr>
          <w:rFonts w:asciiTheme="majorEastAsia" w:eastAsiaTheme="majorEastAsia" w:hAnsiTheme="majorEastAsia" w:cs="標楷體" w:hint="eastAsia"/>
        </w:rPr>
        <w:t xml:space="preserve">    (2) 在起跳板兩端延長線上起跳，不論其是否超過起跳線。</w:t>
      </w:r>
    </w:p>
    <w:p w:rsidR="00B906EB" w:rsidRPr="00B906EB" w:rsidRDefault="00B906EB" w:rsidP="00B906EB">
      <w:pPr>
        <w:ind w:leftChars="100" w:left="480" w:hangingChars="100" w:hanging="240"/>
        <w:rPr>
          <w:rFonts w:asciiTheme="majorEastAsia" w:eastAsiaTheme="majorEastAsia" w:hAnsiTheme="majorEastAsia" w:cs="標楷體"/>
        </w:rPr>
      </w:pPr>
      <w:r w:rsidRPr="00B906EB">
        <w:rPr>
          <w:rFonts w:asciiTheme="majorEastAsia" w:eastAsiaTheme="majorEastAsia" w:hAnsiTheme="majorEastAsia" w:cs="標楷體" w:hint="eastAsia"/>
        </w:rPr>
        <w:t xml:space="preserve">    (3) 碰觸起跳線與著地區之間的地面。</w:t>
      </w:r>
    </w:p>
    <w:p w:rsidR="00B906EB" w:rsidRPr="00B906EB" w:rsidRDefault="00B906EB" w:rsidP="00B906EB">
      <w:pPr>
        <w:ind w:leftChars="100" w:left="480" w:hangingChars="100" w:hanging="240"/>
        <w:rPr>
          <w:rFonts w:asciiTheme="majorEastAsia" w:eastAsiaTheme="majorEastAsia" w:hAnsiTheme="majorEastAsia" w:cs="標楷體"/>
        </w:rPr>
      </w:pPr>
      <w:r w:rsidRPr="00B906EB">
        <w:rPr>
          <w:rFonts w:asciiTheme="majorEastAsia" w:eastAsiaTheme="majorEastAsia" w:hAnsiTheme="majorEastAsia" w:cs="標楷體" w:hint="eastAsia"/>
        </w:rPr>
        <w:t xml:space="preserve">    (4) 助跑或起跳時，使用任何滾翻動作。</w:t>
      </w:r>
    </w:p>
    <w:p w:rsidR="00B906EB" w:rsidRPr="00B906EB" w:rsidRDefault="00B906EB" w:rsidP="00B906EB">
      <w:pPr>
        <w:ind w:leftChars="100" w:left="480" w:hangingChars="100" w:hanging="240"/>
        <w:rPr>
          <w:rFonts w:asciiTheme="majorEastAsia" w:eastAsiaTheme="majorEastAsia" w:hAnsiTheme="majorEastAsia" w:cs="標楷體"/>
        </w:rPr>
      </w:pPr>
      <w:r w:rsidRPr="00B906EB">
        <w:rPr>
          <w:rFonts w:asciiTheme="majorEastAsia" w:eastAsiaTheme="majorEastAsia" w:hAnsiTheme="majorEastAsia" w:cs="標楷體" w:hint="eastAsia"/>
        </w:rPr>
        <w:t xml:space="preserve">    (5) 落地時碰觸沙坑外側地面而該點較其跳落在沙坑內之位置為近。</w:t>
      </w:r>
    </w:p>
    <w:p w:rsidR="00F44394" w:rsidRPr="00B906EB" w:rsidRDefault="00F44394" w:rsidP="00B906EB">
      <w:pPr>
        <w:spacing w:line="240" w:lineRule="exact"/>
        <w:rPr>
          <w:rFonts w:asciiTheme="majorEastAsia" w:eastAsiaTheme="majorEastAsia" w:hAnsiTheme="majorEastAsia" w:cs="細明體"/>
          <w:b/>
          <w:bCs/>
          <w:szCs w:val="36"/>
        </w:rPr>
      </w:pPr>
    </w:p>
    <w:p w:rsidR="00EA7590" w:rsidRPr="00A9577A" w:rsidRDefault="00EA7590" w:rsidP="00B906EB">
      <w:pPr>
        <w:ind w:left="425"/>
        <w:rPr>
          <w:rFonts w:ascii="細明體" w:eastAsia="細明體" w:hAnsi="細明體" w:cs="Times New Roman"/>
          <w:b/>
          <w:bCs/>
          <w:sz w:val="36"/>
          <w:szCs w:val="36"/>
          <w:bdr w:val="single" w:sz="4" w:space="0" w:color="auto"/>
        </w:rPr>
      </w:pPr>
      <w:r w:rsidRPr="00A9577A">
        <w:rPr>
          <w:rFonts w:ascii="細明體" w:eastAsia="細明體" w:hAnsi="細明體" w:cs="細明體" w:hint="eastAsia"/>
          <w:b/>
          <w:bCs/>
          <w:sz w:val="36"/>
          <w:szCs w:val="36"/>
          <w:bdr w:val="single" w:sz="4" w:space="0" w:color="auto"/>
        </w:rPr>
        <w:t>籃球簡易規則</w:t>
      </w:r>
    </w:p>
    <w:p w:rsidR="00EA7590" w:rsidRPr="00A9577A" w:rsidRDefault="00EA7590" w:rsidP="00B906EB">
      <w:pPr>
        <w:numPr>
          <w:ilvl w:val="0"/>
          <w:numId w:val="1"/>
        </w:numPr>
        <w:rPr>
          <w:rFonts w:ascii="細明體" w:eastAsia="細明體" w:hAnsi="細明體" w:cs="Times New Roman"/>
        </w:rPr>
      </w:pPr>
      <w:r w:rsidRPr="00A9577A">
        <w:rPr>
          <w:rFonts w:ascii="細明體" w:eastAsia="細明體" w:hAnsi="細明體" w:cs="細明體" w:hint="eastAsia"/>
          <w:b/>
          <w:bCs/>
        </w:rPr>
        <w:t>違例：</w:t>
      </w:r>
      <w:r w:rsidRPr="00A9577A">
        <w:rPr>
          <w:rFonts w:ascii="細明體" w:eastAsia="細明體" w:hAnsi="細明體" w:cs="細明體" w:hint="eastAsia"/>
        </w:rPr>
        <w:t>違反籃球比賽的遊戲規則，例如：故意用腳踢球、走步、二次運球、超時等，罰則為失去控球權並由對方發界外球。</w:t>
      </w:r>
    </w:p>
    <w:p w:rsidR="00EA7590" w:rsidRPr="00A9577A" w:rsidRDefault="00EA7590" w:rsidP="009D197D">
      <w:pPr>
        <w:numPr>
          <w:ilvl w:val="0"/>
          <w:numId w:val="1"/>
        </w:numPr>
        <w:rPr>
          <w:rFonts w:ascii="細明體" w:eastAsia="細明體" w:hAnsi="細明體" w:cs="Times New Roman"/>
          <w:b/>
          <w:bCs/>
        </w:rPr>
      </w:pPr>
      <w:r w:rsidRPr="00A9577A">
        <w:rPr>
          <w:rFonts w:ascii="細明體" w:eastAsia="細明體" w:hAnsi="細明體" w:cs="細明體" w:hint="eastAsia"/>
          <w:b/>
          <w:bCs/>
        </w:rPr>
        <w:t>犯規：</w:t>
      </w:r>
    </w:p>
    <w:p w:rsidR="00EA7590" w:rsidRPr="00A9577A" w:rsidRDefault="00EA7590" w:rsidP="009D197D">
      <w:pPr>
        <w:numPr>
          <w:ilvl w:val="1"/>
          <w:numId w:val="1"/>
        </w:numPr>
        <w:rPr>
          <w:rFonts w:ascii="細明體" w:eastAsia="細明體" w:hAnsi="細明體" w:cs="Times New Roman"/>
        </w:rPr>
      </w:pPr>
      <w:r w:rsidRPr="00A9577A">
        <w:rPr>
          <w:rFonts w:ascii="細明體" w:eastAsia="細明體" w:hAnsi="細明體" w:cs="細明體" w:hint="eastAsia"/>
        </w:rPr>
        <w:t>一般性犯規：有身體接觸而侵犯他人之犯規，例如：阻擋、推人、拉人、打手等。</w:t>
      </w:r>
    </w:p>
    <w:p w:rsidR="00EA7590" w:rsidRPr="00A9577A" w:rsidRDefault="00EA7590" w:rsidP="009D197D">
      <w:pPr>
        <w:numPr>
          <w:ilvl w:val="1"/>
          <w:numId w:val="1"/>
        </w:numPr>
        <w:rPr>
          <w:rFonts w:ascii="細明體" w:eastAsia="細明體" w:hAnsi="細明體" w:cs="Times New Roman"/>
        </w:rPr>
      </w:pPr>
      <w:r w:rsidRPr="00A9577A">
        <w:rPr>
          <w:rFonts w:ascii="細明體" w:eastAsia="細明體" w:hAnsi="細明體" w:cs="細明體" w:hint="eastAsia"/>
        </w:rPr>
        <w:t>技術性犯規：禮貌欠佳、口出穢言、不服判決、延誤比賽、服裝不整、抓住籃圈。</w:t>
      </w:r>
    </w:p>
    <w:p w:rsidR="00EA7590" w:rsidRPr="00A9577A" w:rsidRDefault="00EA7590" w:rsidP="009D197D">
      <w:pPr>
        <w:numPr>
          <w:ilvl w:val="0"/>
          <w:numId w:val="1"/>
        </w:numPr>
        <w:rPr>
          <w:rFonts w:ascii="細明體" w:eastAsia="細明體" w:hAnsi="細明體" w:cs="Times New Roman"/>
          <w:b/>
          <w:bCs/>
        </w:rPr>
      </w:pPr>
      <w:r w:rsidRPr="00A9577A">
        <w:rPr>
          <w:rFonts w:ascii="細明體" w:eastAsia="細明體" w:hAnsi="細明體" w:cs="細明體" w:hint="eastAsia"/>
          <w:b/>
          <w:bCs/>
        </w:rPr>
        <w:t>常見規則疑問：</w:t>
      </w:r>
    </w:p>
    <w:p w:rsidR="00EA7590" w:rsidRPr="00A9577A" w:rsidRDefault="00EA7590" w:rsidP="009D197D">
      <w:pPr>
        <w:numPr>
          <w:ilvl w:val="1"/>
          <w:numId w:val="1"/>
        </w:numPr>
        <w:rPr>
          <w:rFonts w:ascii="細明體" w:eastAsia="細明體" w:hAnsi="細明體" w:cs="Times New Roman"/>
          <w:bCs/>
        </w:rPr>
      </w:pPr>
      <w:r w:rsidRPr="00A9577A">
        <w:rPr>
          <w:rFonts w:ascii="細明體" w:eastAsia="細明體" w:hAnsi="細明體" w:cs="細明體" w:hint="eastAsia"/>
          <w:bCs/>
        </w:rPr>
        <w:t>發邊線球與底線球：</w:t>
      </w:r>
    </w:p>
    <w:p w:rsidR="00EA7590" w:rsidRPr="00A9577A" w:rsidRDefault="00EA7590" w:rsidP="009D197D">
      <w:pPr>
        <w:numPr>
          <w:ilvl w:val="2"/>
          <w:numId w:val="1"/>
        </w:numPr>
        <w:rPr>
          <w:rFonts w:ascii="細明體" w:eastAsia="細明體" w:hAnsi="細明體" w:cs="Times New Roman"/>
        </w:rPr>
      </w:pPr>
      <w:r w:rsidRPr="00A9577A">
        <w:rPr>
          <w:rFonts w:ascii="細明體" w:eastAsia="細明體" w:hAnsi="細明體" w:cs="細明體" w:hint="eastAsia"/>
          <w:bCs/>
        </w:rPr>
        <w:t>邊線球：</w:t>
      </w:r>
      <w:r w:rsidRPr="00A9577A">
        <w:rPr>
          <w:rFonts w:ascii="細明體" w:eastAsia="細明體" w:hAnsi="細明體" w:cs="細明體" w:hint="eastAsia"/>
        </w:rPr>
        <w:t>球從邊線出界，對方從出界點發球。違例或犯規，從就近的邊線發球。</w:t>
      </w:r>
    </w:p>
    <w:p w:rsidR="00EA7590" w:rsidRPr="00A9577A" w:rsidRDefault="00EA7590" w:rsidP="009D197D">
      <w:pPr>
        <w:numPr>
          <w:ilvl w:val="2"/>
          <w:numId w:val="1"/>
        </w:numPr>
        <w:tabs>
          <w:tab w:val="clear" w:pos="1571"/>
          <w:tab w:val="num" w:pos="1560"/>
        </w:tabs>
        <w:ind w:left="2400" w:hanging="1549"/>
        <w:rPr>
          <w:rFonts w:ascii="細明體" w:eastAsia="細明體" w:hAnsi="細明體" w:cs="Times New Roman"/>
        </w:rPr>
      </w:pPr>
      <w:r w:rsidRPr="00A9577A">
        <w:rPr>
          <w:rFonts w:ascii="細明體" w:eastAsia="細明體" w:hAnsi="細明體" w:cs="細明體" w:hint="eastAsia"/>
          <w:bCs/>
        </w:rPr>
        <w:t>底線球：</w:t>
      </w:r>
      <w:r w:rsidRPr="00A9577A">
        <w:rPr>
          <w:rFonts w:ascii="細明體" w:eastAsia="細明體" w:hAnsi="細明體" w:cs="細明體" w:hint="eastAsia"/>
        </w:rPr>
        <w:t>得分，對方從籃下底線發球。球從底線出界，對方從出界點發球。大約在三分線內的違例或犯規，從就近的底線發球。</w:t>
      </w:r>
    </w:p>
    <w:p w:rsidR="00EA7590" w:rsidRPr="00A9577A" w:rsidRDefault="00EA7590" w:rsidP="009D197D">
      <w:pPr>
        <w:numPr>
          <w:ilvl w:val="1"/>
          <w:numId w:val="1"/>
        </w:numPr>
        <w:rPr>
          <w:rFonts w:ascii="細明體" w:eastAsia="細明體" w:hAnsi="細明體" w:cs="Times New Roman"/>
          <w:b/>
          <w:bCs/>
        </w:rPr>
      </w:pPr>
      <w:r w:rsidRPr="00A9577A">
        <w:rPr>
          <w:rFonts w:ascii="細明體" w:eastAsia="細明體" w:hAnsi="細明體" w:cs="細明體" w:hint="eastAsia"/>
          <w:b/>
          <w:bCs/>
        </w:rPr>
        <w:t>判罰球的條件：</w:t>
      </w:r>
    </w:p>
    <w:p w:rsidR="00EA7590" w:rsidRPr="00A9577A" w:rsidRDefault="00EA7590" w:rsidP="009D197D">
      <w:pPr>
        <w:numPr>
          <w:ilvl w:val="2"/>
          <w:numId w:val="1"/>
        </w:numPr>
        <w:rPr>
          <w:rFonts w:ascii="細明體" w:eastAsia="細明體" w:hAnsi="細明體" w:cs="細明體"/>
        </w:rPr>
      </w:pPr>
      <w:r w:rsidRPr="00A9577A">
        <w:rPr>
          <w:rFonts w:ascii="細明體" w:eastAsia="細明體" w:hAnsi="細明體" w:cs="細明體" w:hint="eastAsia"/>
        </w:rPr>
        <w:t>有準備投籃得分的動作時犯規，則判罰球。</w:t>
      </w:r>
      <w:r w:rsidRPr="00A9577A">
        <w:rPr>
          <w:rFonts w:ascii="細明體" w:eastAsia="細明體" w:hAnsi="細明體" w:cs="細明體"/>
        </w:rPr>
        <w:t>(</w:t>
      </w:r>
      <w:r w:rsidRPr="00A9577A">
        <w:rPr>
          <w:rFonts w:ascii="細明體" w:eastAsia="細明體" w:hAnsi="細明體" w:cs="細明體" w:hint="eastAsia"/>
        </w:rPr>
        <w:t>沒投籃動作判發球權</w:t>
      </w:r>
      <w:r w:rsidRPr="00A9577A">
        <w:rPr>
          <w:rFonts w:ascii="細明體" w:eastAsia="細明體" w:hAnsi="細明體" w:cs="細明體"/>
        </w:rPr>
        <w:t>)</w:t>
      </w:r>
    </w:p>
    <w:p w:rsidR="00EA7590" w:rsidRPr="00A9577A" w:rsidRDefault="00EA7590" w:rsidP="009D197D">
      <w:pPr>
        <w:numPr>
          <w:ilvl w:val="2"/>
          <w:numId w:val="1"/>
        </w:numPr>
        <w:rPr>
          <w:rFonts w:ascii="細明體" w:eastAsia="細明體" w:hAnsi="細明體" w:cs="Times New Roman"/>
        </w:rPr>
      </w:pPr>
      <w:r w:rsidRPr="00A9577A">
        <w:rPr>
          <w:rFonts w:ascii="細明體" w:eastAsia="細明體" w:hAnsi="細明體" w:cs="細明體" w:hint="eastAsia"/>
        </w:rPr>
        <w:t>進入加罰時的犯規</w:t>
      </w:r>
      <w:r w:rsidRPr="00A9577A">
        <w:rPr>
          <w:rFonts w:ascii="細明體" w:eastAsia="細明體" w:hAnsi="細明體" w:cs="細明體"/>
        </w:rPr>
        <w:t>(2</w:t>
      </w:r>
      <w:r w:rsidRPr="00A9577A">
        <w:rPr>
          <w:rFonts w:ascii="細明體" w:eastAsia="細明體" w:hAnsi="細明體" w:cs="細明體" w:hint="eastAsia"/>
        </w:rPr>
        <w:t>球</w:t>
      </w:r>
      <w:r w:rsidRPr="00A9577A">
        <w:rPr>
          <w:rFonts w:ascii="細明體" w:eastAsia="細明體" w:hAnsi="細明體" w:cs="細明體"/>
        </w:rPr>
        <w:t>)</w:t>
      </w:r>
      <w:r w:rsidRPr="00A9577A">
        <w:rPr>
          <w:rFonts w:ascii="細明體" w:eastAsia="細明體" w:hAnsi="細明體" w:cs="細明體" w:hint="eastAsia"/>
        </w:rPr>
        <w:t>。</w:t>
      </w:r>
    </w:p>
    <w:p w:rsidR="00EA7590" w:rsidRPr="00A9577A" w:rsidRDefault="00EA7590" w:rsidP="009D197D">
      <w:pPr>
        <w:numPr>
          <w:ilvl w:val="2"/>
          <w:numId w:val="1"/>
        </w:numPr>
        <w:rPr>
          <w:rFonts w:ascii="細明體" w:eastAsia="細明體" w:hAnsi="細明體" w:cs="Times New Roman"/>
        </w:rPr>
      </w:pPr>
      <w:r w:rsidRPr="00A9577A">
        <w:rPr>
          <w:rFonts w:ascii="細明體" w:eastAsia="細明體" w:hAnsi="細明體" w:cs="細明體" w:hint="eastAsia"/>
        </w:rPr>
        <w:t>技術犯規時</w:t>
      </w:r>
      <w:r w:rsidRPr="00A9577A">
        <w:rPr>
          <w:rFonts w:ascii="細明體" w:eastAsia="細明體" w:hAnsi="細明體" w:cs="細明體"/>
        </w:rPr>
        <w:t>(</w:t>
      </w:r>
      <w:r w:rsidRPr="00A9577A">
        <w:rPr>
          <w:rFonts w:ascii="細明體" w:eastAsia="細明體" w:hAnsi="細明體" w:cs="細明體" w:hint="eastAsia"/>
        </w:rPr>
        <w:t>對方可得罰球</w:t>
      </w:r>
      <w:r w:rsidRPr="00A9577A">
        <w:rPr>
          <w:rFonts w:ascii="細明體" w:eastAsia="細明體" w:hAnsi="細明體" w:cs="細明體"/>
        </w:rPr>
        <w:t>2</w:t>
      </w:r>
      <w:r w:rsidRPr="00A9577A">
        <w:rPr>
          <w:rFonts w:ascii="細明體" w:eastAsia="細明體" w:hAnsi="細明體" w:cs="細明體" w:hint="eastAsia"/>
        </w:rPr>
        <w:t>球加中場發球</w:t>
      </w:r>
      <w:r w:rsidRPr="00A9577A">
        <w:rPr>
          <w:rFonts w:ascii="細明體" w:eastAsia="細明體" w:hAnsi="細明體" w:cs="細明體"/>
        </w:rPr>
        <w:t>)</w:t>
      </w:r>
      <w:r w:rsidRPr="00A9577A">
        <w:rPr>
          <w:rFonts w:ascii="細明體" w:eastAsia="細明體" w:hAnsi="細明體" w:cs="細明體" w:hint="eastAsia"/>
        </w:rPr>
        <w:t>。</w:t>
      </w:r>
    </w:p>
    <w:p w:rsidR="00EA7590" w:rsidRPr="00A9577A" w:rsidRDefault="00EA7590" w:rsidP="009D197D">
      <w:pPr>
        <w:numPr>
          <w:ilvl w:val="1"/>
          <w:numId w:val="1"/>
        </w:numPr>
        <w:rPr>
          <w:rFonts w:ascii="細明體" w:eastAsia="細明體" w:hAnsi="細明體" w:cs="Times New Roman"/>
          <w:b/>
          <w:bCs/>
        </w:rPr>
      </w:pPr>
      <w:r w:rsidRPr="00A9577A">
        <w:rPr>
          <w:rFonts w:ascii="細明體" w:eastAsia="細明體" w:hAnsi="細明體" w:cs="細明體" w:hint="eastAsia"/>
          <w:b/>
          <w:bCs/>
        </w:rPr>
        <w:t>罰球的球數：</w:t>
      </w:r>
    </w:p>
    <w:p w:rsidR="00EA7590" w:rsidRPr="00A9577A" w:rsidRDefault="00EA7590" w:rsidP="009D197D">
      <w:pPr>
        <w:numPr>
          <w:ilvl w:val="2"/>
          <w:numId w:val="1"/>
        </w:numPr>
        <w:rPr>
          <w:rFonts w:ascii="細明體" w:eastAsia="細明體" w:hAnsi="細明體" w:cs="Times New Roman"/>
        </w:rPr>
      </w:pPr>
      <w:r w:rsidRPr="00A9577A">
        <w:rPr>
          <w:rFonts w:ascii="細明體" w:eastAsia="細明體" w:hAnsi="細明體" w:cs="細明體" w:hint="eastAsia"/>
        </w:rPr>
        <w:t>有準備投籃得分的動作時犯規，沒進罰</w:t>
      </w:r>
      <w:r w:rsidRPr="00A9577A">
        <w:rPr>
          <w:rFonts w:ascii="細明體" w:eastAsia="細明體" w:hAnsi="細明體" w:cs="細明體"/>
        </w:rPr>
        <w:t>2</w:t>
      </w:r>
      <w:r w:rsidRPr="00A9577A">
        <w:rPr>
          <w:rFonts w:ascii="細明體" w:eastAsia="細明體" w:hAnsi="細明體" w:cs="細明體" w:hint="eastAsia"/>
        </w:rPr>
        <w:t>球。</w:t>
      </w:r>
    </w:p>
    <w:p w:rsidR="00EA7590" w:rsidRPr="00A9577A" w:rsidRDefault="00EA7590" w:rsidP="009D197D">
      <w:pPr>
        <w:numPr>
          <w:ilvl w:val="2"/>
          <w:numId w:val="1"/>
        </w:numPr>
        <w:rPr>
          <w:rFonts w:ascii="細明體" w:eastAsia="細明體" w:hAnsi="細明體" w:cs="Times New Roman"/>
        </w:rPr>
      </w:pPr>
      <w:r w:rsidRPr="00A9577A">
        <w:rPr>
          <w:rFonts w:ascii="細明體" w:eastAsia="細明體" w:hAnsi="細明體" w:cs="細明體" w:hint="eastAsia"/>
        </w:rPr>
        <w:t>有準備投籃得分的動作時犯規，進加罰</w:t>
      </w:r>
      <w:r w:rsidRPr="00A9577A">
        <w:rPr>
          <w:rFonts w:ascii="細明體" w:eastAsia="細明體" w:hAnsi="細明體" w:cs="細明體"/>
        </w:rPr>
        <w:t>1</w:t>
      </w:r>
      <w:r w:rsidRPr="00A9577A">
        <w:rPr>
          <w:rFonts w:ascii="細明體" w:eastAsia="細明體" w:hAnsi="細明體" w:cs="細明體" w:hint="eastAsia"/>
        </w:rPr>
        <w:t>球。</w:t>
      </w:r>
    </w:p>
    <w:p w:rsidR="00EA7590" w:rsidRPr="00A9577A" w:rsidRDefault="00EA7590" w:rsidP="009D197D">
      <w:pPr>
        <w:numPr>
          <w:ilvl w:val="2"/>
          <w:numId w:val="1"/>
        </w:numPr>
        <w:rPr>
          <w:rFonts w:ascii="細明體" w:eastAsia="細明體" w:hAnsi="細明體" w:cs="Times New Roman"/>
        </w:rPr>
      </w:pPr>
      <w:r w:rsidRPr="00A9577A">
        <w:rPr>
          <w:rFonts w:ascii="細明體" w:eastAsia="細明體" w:hAnsi="細明體" w:cs="細明體" w:hint="eastAsia"/>
        </w:rPr>
        <w:t>有準備投三分球的動作時犯規，沒進罰</w:t>
      </w:r>
      <w:r w:rsidRPr="00A9577A">
        <w:rPr>
          <w:rFonts w:ascii="細明體" w:eastAsia="細明體" w:hAnsi="細明體" w:cs="細明體"/>
        </w:rPr>
        <w:t>3</w:t>
      </w:r>
      <w:r w:rsidRPr="00A9577A">
        <w:rPr>
          <w:rFonts w:ascii="細明體" w:eastAsia="細明體" w:hAnsi="細明體" w:cs="細明體" w:hint="eastAsia"/>
        </w:rPr>
        <w:t>球。</w:t>
      </w:r>
    </w:p>
    <w:p w:rsidR="00EA7590" w:rsidRPr="00A9577A" w:rsidRDefault="00EA7590" w:rsidP="009D197D">
      <w:pPr>
        <w:numPr>
          <w:ilvl w:val="1"/>
          <w:numId w:val="1"/>
        </w:numPr>
        <w:rPr>
          <w:rFonts w:ascii="細明體" w:eastAsia="細明體" w:hAnsi="細明體" w:cs="Times New Roman"/>
        </w:rPr>
      </w:pPr>
      <w:r w:rsidRPr="00A9577A">
        <w:rPr>
          <w:rFonts w:ascii="細明體" w:eastAsia="細明體" w:hAnsi="細明體" w:cs="細明體" w:hint="eastAsia"/>
          <w:b/>
          <w:bCs/>
        </w:rPr>
        <w:t>加罰的意思：</w:t>
      </w:r>
      <w:r w:rsidRPr="00A9577A">
        <w:rPr>
          <w:rFonts w:ascii="細明體" w:eastAsia="細明體" w:hAnsi="細明體" w:cs="細明體" w:hint="eastAsia"/>
        </w:rPr>
        <w:t>團體犯規累計超過</w:t>
      </w:r>
      <w:r w:rsidRPr="00A9577A">
        <w:rPr>
          <w:rFonts w:ascii="細明體" w:eastAsia="細明體" w:hAnsi="細明體" w:cs="細明體"/>
        </w:rPr>
        <w:t>5</w:t>
      </w:r>
      <w:r w:rsidRPr="00A9577A">
        <w:rPr>
          <w:rFonts w:ascii="細明體" w:eastAsia="細明體" w:hAnsi="細明體" w:cs="細明體" w:hint="eastAsia"/>
        </w:rPr>
        <w:t>次時，只要犯規就加罰</w:t>
      </w:r>
      <w:r w:rsidRPr="00A9577A">
        <w:rPr>
          <w:rFonts w:ascii="細明體" w:eastAsia="細明體" w:hAnsi="細明體" w:cs="細明體"/>
        </w:rPr>
        <w:t>(2</w:t>
      </w:r>
      <w:r w:rsidRPr="00A9577A">
        <w:rPr>
          <w:rFonts w:ascii="細明體" w:eastAsia="細明體" w:hAnsi="細明體" w:cs="細明體" w:hint="eastAsia"/>
        </w:rPr>
        <w:t>球</w:t>
      </w:r>
      <w:r w:rsidRPr="00A9577A">
        <w:rPr>
          <w:rFonts w:ascii="細明體" w:eastAsia="細明體" w:hAnsi="細明體" w:cs="細明體"/>
        </w:rPr>
        <w:t>)</w:t>
      </w:r>
      <w:r w:rsidRPr="00A9577A">
        <w:rPr>
          <w:rFonts w:ascii="細明體" w:eastAsia="細明體" w:hAnsi="細明體" w:cs="細明體" w:hint="eastAsia"/>
        </w:rPr>
        <w:t>。</w:t>
      </w:r>
    </w:p>
    <w:p w:rsidR="00EA7590" w:rsidRPr="00A9577A" w:rsidRDefault="00EA7590" w:rsidP="009D197D">
      <w:pPr>
        <w:numPr>
          <w:ilvl w:val="1"/>
          <w:numId w:val="1"/>
        </w:numPr>
        <w:rPr>
          <w:rFonts w:ascii="細明體" w:eastAsia="細明體" w:hAnsi="細明體" w:cs="Times New Roman"/>
        </w:rPr>
      </w:pPr>
      <w:r w:rsidRPr="00A9577A">
        <w:rPr>
          <w:rFonts w:ascii="細明體" w:eastAsia="細明體" w:hAnsi="細明體" w:cs="細明體" w:hint="eastAsia"/>
          <w:b/>
          <w:bCs/>
        </w:rPr>
        <w:t>罰球站位：</w:t>
      </w:r>
      <w:r w:rsidRPr="00A9577A">
        <w:rPr>
          <w:rFonts w:ascii="細明體" w:eastAsia="細明體" w:hAnsi="細明體" w:cs="細明體" w:hint="eastAsia"/>
        </w:rPr>
        <w:t>如圖</w:t>
      </w:r>
      <w:r w:rsidRPr="00A9577A">
        <w:rPr>
          <w:rFonts w:ascii="細明體" w:eastAsia="細明體" w:hAnsi="細明體" w:cs="細明體"/>
        </w:rPr>
        <w:t>A</w:t>
      </w:r>
      <w:r w:rsidRPr="00A9577A">
        <w:rPr>
          <w:rFonts w:ascii="細明體" w:eastAsia="細明體" w:hAnsi="細明體" w:cs="細明體" w:hint="eastAsia"/>
        </w:rPr>
        <w:t>隊為罰球方，</w:t>
      </w:r>
      <w:r w:rsidRPr="00A9577A">
        <w:rPr>
          <w:rFonts w:ascii="細明體" w:eastAsia="細明體" w:hAnsi="細明體" w:cs="細明體"/>
        </w:rPr>
        <w:t>B</w:t>
      </w:r>
      <w:r w:rsidRPr="00A9577A">
        <w:rPr>
          <w:rFonts w:ascii="細明體" w:eastAsia="細明體" w:hAnsi="細明體" w:cs="細明體" w:hint="eastAsia"/>
        </w:rPr>
        <w:t>隊為防守方</w:t>
      </w:r>
    </w:p>
    <w:p w:rsidR="00EA7590" w:rsidRPr="00A9577A" w:rsidRDefault="00715ABE" w:rsidP="009D197D">
      <w:pPr>
        <w:ind w:left="425"/>
        <w:rPr>
          <w:rFonts w:ascii="細明體" w:eastAsia="細明體" w:hAnsi="細明體" w:cs="Times New Roman"/>
        </w:rPr>
      </w:pPr>
      <w:r w:rsidRPr="00A9577A">
        <w:rPr>
          <w:rFonts w:ascii="細明體" w:eastAsia="細明體" w:hAnsi="細明體" w:cs="Times New Roman"/>
          <w:noProof/>
        </w:rPr>
        <w:lastRenderedPageBreak/>
        <w:drawing>
          <wp:inline distT="0" distB="0" distL="0" distR="0" wp14:anchorId="0D704141" wp14:editId="26841044">
            <wp:extent cx="6115050" cy="2028825"/>
            <wp:effectExtent l="0" t="0" r="0" b="9525"/>
            <wp:docPr id="1" name="圖片 1" descr="罰球站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罰球站位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2028825"/>
                    </a:xfrm>
                    <a:prstGeom prst="rect">
                      <a:avLst/>
                    </a:prstGeom>
                    <a:noFill/>
                    <a:ln>
                      <a:noFill/>
                    </a:ln>
                  </pic:spPr>
                </pic:pic>
              </a:graphicData>
            </a:graphic>
          </wp:inline>
        </w:drawing>
      </w:r>
    </w:p>
    <w:p w:rsidR="00EA7590" w:rsidRPr="00A9577A" w:rsidRDefault="00EA7590" w:rsidP="006156E9">
      <w:pPr>
        <w:rPr>
          <w:rFonts w:ascii="細明體" w:eastAsia="細明體" w:hAnsi="細明體" w:cs="Times New Roman"/>
          <w:b/>
          <w:bCs/>
          <w:bdr w:val="single" w:sz="4" w:space="0" w:color="auto"/>
        </w:rPr>
      </w:pPr>
      <w:r w:rsidRPr="00A9577A">
        <w:rPr>
          <w:rFonts w:ascii="細明體" w:eastAsia="細明體" w:hAnsi="細明體" w:cs="細明體" w:hint="eastAsia"/>
          <w:b/>
          <w:bCs/>
          <w:bdr w:val="single" w:sz="4" w:space="0" w:color="auto"/>
        </w:rPr>
        <w:t>常見違例</w:t>
      </w:r>
    </w:p>
    <w:p w:rsidR="00EA7590" w:rsidRPr="00A9577A" w:rsidRDefault="00EA7590" w:rsidP="006156E9">
      <w:pPr>
        <w:ind w:left="992"/>
        <w:rPr>
          <w:rFonts w:ascii="細明體" w:eastAsia="細明體" w:hAnsi="細明體" w:cs="Times New Roman"/>
        </w:rPr>
      </w:pPr>
      <w:r w:rsidRPr="00A9577A">
        <w:rPr>
          <w:rFonts w:ascii="細明體" w:eastAsia="細明體" w:hAnsi="細明體" w:cs="細明體" w:hint="eastAsia"/>
          <w:b/>
          <w:bCs/>
        </w:rPr>
        <w:t>走步：</w:t>
      </w:r>
      <w:r w:rsidRPr="00A9577A">
        <w:rPr>
          <w:rFonts w:ascii="細明體" w:eastAsia="細明體" w:hAnsi="細明體" w:cs="細明體" w:hint="eastAsia"/>
        </w:rPr>
        <w:t>中樞足離地在落地前，球必須離手</w:t>
      </w:r>
      <w:r w:rsidRPr="00A9577A">
        <w:rPr>
          <w:rFonts w:ascii="細明體" w:eastAsia="細明體" w:hAnsi="細明體" w:cs="細明體"/>
        </w:rPr>
        <w:t>(</w:t>
      </w:r>
      <w:r w:rsidRPr="00A9577A">
        <w:rPr>
          <w:rFonts w:ascii="細明體" w:eastAsia="細明體" w:hAnsi="細明體" w:cs="細明體" w:hint="eastAsia"/>
        </w:rPr>
        <w:t>只可一腳移動</w:t>
      </w:r>
      <w:r w:rsidRPr="00A9577A">
        <w:rPr>
          <w:rFonts w:ascii="細明體" w:eastAsia="細明體" w:hAnsi="細明體" w:cs="細明體"/>
        </w:rPr>
        <w:t>)</w:t>
      </w:r>
      <w:r w:rsidRPr="00A9577A">
        <w:rPr>
          <w:rFonts w:ascii="細明體" w:eastAsia="細明體" w:hAnsi="細明體" w:cs="細明體" w:hint="eastAsia"/>
        </w:rPr>
        <w:t>。</w:t>
      </w:r>
    </w:p>
    <w:p w:rsidR="00EA7590" w:rsidRPr="00A9577A" w:rsidRDefault="00EA7590" w:rsidP="006156E9">
      <w:pPr>
        <w:ind w:left="992"/>
        <w:rPr>
          <w:rFonts w:ascii="細明體" w:eastAsia="細明體" w:hAnsi="細明體" w:cs="Times New Roman"/>
        </w:rPr>
      </w:pPr>
      <w:r w:rsidRPr="00A9577A">
        <w:rPr>
          <w:rFonts w:ascii="細明體" w:eastAsia="細明體" w:hAnsi="細明體" w:cs="細明體" w:hint="eastAsia"/>
          <w:b/>
          <w:bCs/>
        </w:rPr>
        <w:t>二次運球：</w:t>
      </w:r>
      <w:r w:rsidRPr="00A9577A">
        <w:rPr>
          <w:rFonts w:ascii="細明體" w:eastAsia="細明體" w:hAnsi="細明體" w:cs="細明體" w:hint="eastAsia"/>
        </w:rPr>
        <w:t>雙手運球或單手運球後雙手接球再運球。</w:t>
      </w:r>
    </w:p>
    <w:p w:rsidR="00EA7590" w:rsidRPr="00A9577A" w:rsidRDefault="00EA7590" w:rsidP="006156E9">
      <w:pPr>
        <w:ind w:left="992"/>
        <w:rPr>
          <w:rFonts w:ascii="細明體" w:eastAsia="細明體" w:hAnsi="細明體" w:cs="Times New Roman"/>
        </w:rPr>
      </w:pPr>
      <w:r w:rsidRPr="00A9577A">
        <w:rPr>
          <w:rFonts w:ascii="細明體" w:eastAsia="細明體" w:hAnsi="細明體" w:cs="細明體" w:hint="eastAsia"/>
          <w:b/>
          <w:bCs/>
        </w:rPr>
        <w:t>回場：</w:t>
      </w:r>
      <w:r w:rsidRPr="00A9577A">
        <w:rPr>
          <w:rFonts w:ascii="細明體" w:eastAsia="細明體" w:hAnsi="細明體" w:cs="細明體" w:hint="eastAsia"/>
        </w:rPr>
        <w:t>球從後方過中線至前方後，同隊友又將球回傳至後方。</w:t>
      </w:r>
    </w:p>
    <w:p w:rsidR="00EA7590" w:rsidRPr="00A9577A" w:rsidRDefault="00EA7590" w:rsidP="006156E9">
      <w:pPr>
        <w:ind w:left="992"/>
        <w:rPr>
          <w:rFonts w:ascii="細明體" w:eastAsia="細明體" w:hAnsi="細明體" w:cs="Times New Roman"/>
        </w:rPr>
      </w:pPr>
      <w:r w:rsidRPr="00A9577A">
        <w:rPr>
          <w:rFonts w:ascii="細明體" w:eastAsia="細明體" w:hAnsi="細明體" w:cs="細明體" w:hint="eastAsia"/>
          <w:b/>
          <w:bCs/>
        </w:rPr>
        <w:t>腳踢球：</w:t>
      </w:r>
      <w:r w:rsidRPr="00A9577A">
        <w:rPr>
          <w:rFonts w:ascii="細明體" w:eastAsia="細明體" w:hAnsi="細明體" w:cs="細明體" w:hint="eastAsia"/>
        </w:rPr>
        <w:t>球員不得故意以腳踢球。</w:t>
      </w:r>
    </w:p>
    <w:p w:rsidR="00EA7590" w:rsidRPr="00A9577A" w:rsidRDefault="00EA7590" w:rsidP="006156E9">
      <w:pPr>
        <w:rPr>
          <w:rFonts w:ascii="細明體" w:eastAsia="細明體" w:hAnsi="細明體" w:cs="Times New Roman"/>
          <w:b/>
          <w:bCs/>
          <w:bdr w:val="single" w:sz="4" w:space="0" w:color="auto"/>
        </w:rPr>
      </w:pPr>
      <w:r w:rsidRPr="00A9577A">
        <w:rPr>
          <w:rFonts w:ascii="細明體" w:eastAsia="細明體" w:hAnsi="細明體" w:cs="細明體" w:hint="eastAsia"/>
          <w:b/>
          <w:bCs/>
          <w:bdr w:val="single" w:sz="4" w:space="0" w:color="auto"/>
        </w:rPr>
        <w:t>常見犯規</w:t>
      </w:r>
    </w:p>
    <w:p w:rsidR="00EA7590" w:rsidRPr="00A9577A" w:rsidRDefault="00EA7590" w:rsidP="006156E9">
      <w:pPr>
        <w:ind w:left="992"/>
        <w:rPr>
          <w:rFonts w:ascii="細明體" w:eastAsia="細明體" w:hAnsi="細明體" w:cs="Times New Roman"/>
        </w:rPr>
      </w:pPr>
      <w:r w:rsidRPr="00A9577A">
        <w:rPr>
          <w:rFonts w:ascii="細明體" w:eastAsia="細明體" w:hAnsi="細明體" w:cs="細明體" w:hint="eastAsia"/>
          <w:b/>
          <w:bCs/>
        </w:rPr>
        <w:t>打手</w:t>
      </w:r>
      <w:r w:rsidRPr="00A9577A">
        <w:rPr>
          <w:rFonts w:ascii="細明體" w:eastAsia="細明體" w:hAnsi="細明體" w:cs="細明體"/>
          <w:b/>
          <w:bCs/>
        </w:rPr>
        <w:t>(</w:t>
      </w:r>
      <w:r w:rsidRPr="00A9577A">
        <w:rPr>
          <w:rFonts w:ascii="細明體" w:eastAsia="細明體" w:hAnsi="細明體" w:cs="細明體" w:hint="eastAsia"/>
          <w:b/>
          <w:bCs/>
        </w:rPr>
        <w:t>拉人</w:t>
      </w:r>
      <w:r w:rsidRPr="00A9577A">
        <w:rPr>
          <w:rFonts w:ascii="細明體" w:eastAsia="細明體" w:hAnsi="細明體" w:cs="細明體"/>
          <w:b/>
          <w:bCs/>
        </w:rPr>
        <w:t>)</w:t>
      </w:r>
      <w:r w:rsidRPr="00A9577A">
        <w:rPr>
          <w:rFonts w:ascii="細明體" w:eastAsia="細明體" w:hAnsi="細明體" w:cs="細明體" w:hint="eastAsia"/>
          <w:b/>
          <w:bCs/>
        </w:rPr>
        <w:t>：</w:t>
      </w:r>
      <w:r w:rsidRPr="00A9577A">
        <w:rPr>
          <w:rFonts w:ascii="細明體" w:eastAsia="細明體" w:hAnsi="細明體" w:cs="細明體" w:hint="eastAsia"/>
        </w:rPr>
        <w:t>指防守球員用手拉住或打到正在進行投籃、傳球、運球等動作的對手。</w:t>
      </w:r>
    </w:p>
    <w:p w:rsidR="00EA7590" w:rsidRPr="00A9577A" w:rsidRDefault="00EA7590" w:rsidP="006156E9">
      <w:pPr>
        <w:ind w:left="992"/>
        <w:rPr>
          <w:rFonts w:ascii="細明體" w:eastAsia="細明體" w:hAnsi="細明體" w:cs="Times New Roman"/>
        </w:rPr>
      </w:pPr>
      <w:r w:rsidRPr="00A9577A">
        <w:rPr>
          <w:rFonts w:ascii="細明體" w:eastAsia="細明體" w:hAnsi="細明體" w:cs="細明體" w:hint="eastAsia"/>
          <w:b/>
          <w:bCs/>
        </w:rPr>
        <w:t>推人：</w:t>
      </w:r>
      <w:r w:rsidRPr="00A9577A">
        <w:rPr>
          <w:rFonts w:ascii="細明體" w:eastAsia="細明體" w:hAnsi="細明體" w:cs="細明體" w:hint="eastAsia"/>
        </w:rPr>
        <w:t>指球員用手推開，持球或未持球對手的身體。</w:t>
      </w:r>
    </w:p>
    <w:p w:rsidR="00EA7590" w:rsidRPr="00A9577A" w:rsidRDefault="00EA7590" w:rsidP="006156E9">
      <w:pPr>
        <w:ind w:left="992"/>
        <w:rPr>
          <w:rFonts w:ascii="細明體" w:eastAsia="細明體" w:hAnsi="細明體" w:cs="Times New Roman"/>
        </w:rPr>
      </w:pPr>
      <w:r w:rsidRPr="00A9577A">
        <w:rPr>
          <w:rFonts w:ascii="細明體" w:eastAsia="細明體" w:hAnsi="細明體" w:cs="細明體" w:hint="eastAsia"/>
          <w:b/>
          <w:bCs/>
        </w:rPr>
        <w:t>阻擋：</w:t>
      </w:r>
      <w:r w:rsidRPr="00A9577A">
        <w:rPr>
          <w:rFonts w:ascii="細明體" w:eastAsia="細明體" w:hAnsi="細明體" w:cs="細明體" w:hint="eastAsia"/>
        </w:rPr>
        <w:t>指妨礙對方球員前進時，所發生的身體接觸。</w:t>
      </w:r>
    </w:p>
    <w:p w:rsidR="00EA7590" w:rsidRPr="00A9577A" w:rsidRDefault="00EA7590" w:rsidP="009D197D">
      <w:pPr>
        <w:rPr>
          <w:rFonts w:ascii="細明體" w:eastAsia="細明體" w:hAnsi="細明體" w:cs="Times New Roman"/>
        </w:rPr>
      </w:pPr>
      <w:r w:rsidRPr="00A9577A">
        <w:rPr>
          <w:rFonts w:ascii="細明體" w:eastAsia="細明體" w:hAnsi="細明體" w:cs="細明體"/>
          <w:b/>
          <w:bCs/>
        </w:rPr>
        <w:t xml:space="preserve">        </w:t>
      </w:r>
      <w:r w:rsidRPr="00A9577A">
        <w:rPr>
          <w:rFonts w:ascii="細明體" w:eastAsia="細明體" w:hAnsi="細明體" w:cs="細明體" w:hint="eastAsia"/>
          <w:b/>
          <w:bCs/>
        </w:rPr>
        <w:t>撞人：</w:t>
      </w:r>
      <w:r w:rsidRPr="00A9577A">
        <w:rPr>
          <w:rFonts w:ascii="細明體" w:eastAsia="細明體" w:hAnsi="細明體" w:cs="細明體" w:hint="eastAsia"/>
        </w:rPr>
        <w:t>運球前進時，撞倒身體已經站立在前進路線上的防守球員。</w:t>
      </w:r>
    </w:p>
    <w:p w:rsidR="00EA7590" w:rsidRPr="00A9577A" w:rsidRDefault="00EA7590" w:rsidP="009D197D">
      <w:pPr>
        <w:rPr>
          <w:rFonts w:ascii="細明體" w:eastAsia="細明體" w:hAnsi="細明體" w:cs="Times New Roman"/>
        </w:rPr>
      </w:pPr>
      <w:r w:rsidRPr="00A9577A">
        <w:rPr>
          <w:rFonts w:ascii="細明體" w:eastAsia="細明體" w:hAnsi="細明體" w:cs="細明體"/>
        </w:rPr>
        <w:t>5</w:t>
      </w:r>
      <w:r w:rsidRPr="00A9577A">
        <w:rPr>
          <w:rFonts w:ascii="細明體" w:eastAsia="細明體" w:hAnsi="細明體" w:cs="細明體" w:hint="eastAsia"/>
        </w:rPr>
        <w:t>相關時間</w:t>
      </w:r>
    </w:p>
    <w:p w:rsidR="00EA7590" w:rsidRPr="00A9577A" w:rsidRDefault="00EA7590" w:rsidP="00410F06">
      <w:pPr>
        <w:rPr>
          <w:rFonts w:ascii="細明體" w:eastAsia="細明體" w:hAnsi="細明體" w:cs="Times New Roman"/>
        </w:rPr>
      </w:pPr>
      <w:r w:rsidRPr="00A9577A">
        <w:rPr>
          <w:rFonts w:ascii="細明體" w:eastAsia="細明體" w:hAnsi="細明體" w:cs="細明體"/>
        </w:rPr>
        <w:t xml:space="preserve">  5.1  </w:t>
      </w:r>
      <w:r w:rsidRPr="00A9577A">
        <w:rPr>
          <w:rFonts w:ascii="細明體" w:eastAsia="細明體" w:hAnsi="細明體" w:cs="細明體" w:hint="eastAsia"/>
        </w:rPr>
        <w:t>在對方禁區內停留時間不得超過</w:t>
      </w:r>
      <w:r w:rsidRPr="00A9577A">
        <w:rPr>
          <w:rFonts w:ascii="細明體" w:eastAsia="細明體" w:hAnsi="細明體" w:cs="細明體"/>
          <w:b/>
          <w:bCs/>
        </w:rPr>
        <w:t>3</w:t>
      </w:r>
      <w:r w:rsidRPr="00A9577A">
        <w:rPr>
          <w:rFonts w:ascii="細明體" w:eastAsia="細明體" w:hAnsi="細明體" w:cs="細明體" w:hint="eastAsia"/>
          <w:b/>
          <w:bCs/>
        </w:rPr>
        <w:t>秒</w:t>
      </w:r>
      <w:r w:rsidRPr="00A9577A">
        <w:rPr>
          <w:rFonts w:ascii="細明體" w:eastAsia="細明體" w:hAnsi="細明體" w:cs="細明體" w:hint="eastAsia"/>
        </w:rPr>
        <w:t>。</w:t>
      </w:r>
    </w:p>
    <w:p w:rsidR="00EA7590" w:rsidRPr="00A9577A" w:rsidRDefault="00EA7590" w:rsidP="00410F06">
      <w:pPr>
        <w:rPr>
          <w:rFonts w:ascii="細明體" w:eastAsia="細明體" w:hAnsi="細明體" w:cs="Times New Roman"/>
        </w:rPr>
      </w:pPr>
      <w:r w:rsidRPr="00A9577A">
        <w:rPr>
          <w:rFonts w:ascii="細明體" w:eastAsia="細明體" w:hAnsi="細明體" w:cs="細明體"/>
        </w:rPr>
        <w:t xml:space="preserve">  5.2  </w:t>
      </w:r>
      <w:r w:rsidRPr="00A9577A">
        <w:rPr>
          <w:rFonts w:ascii="細明體" w:eastAsia="細明體" w:hAnsi="細明體" w:cs="細明體" w:hint="eastAsia"/>
        </w:rPr>
        <w:t>罰球、發界外球及球員拿到球後需投籃、運球、傳球時間為</w:t>
      </w:r>
      <w:r w:rsidRPr="00A9577A">
        <w:rPr>
          <w:rFonts w:ascii="細明體" w:eastAsia="細明體" w:hAnsi="細明體" w:cs="細明體"/>
          <w:b/>
          <w:bCs/>
        </w:rPr>
        <w:t>5</w:t>
      </w:r>
      <w:r w:rsidRPr="00A9577A">
        <w:rPr>
          <w:rFonts w:ascii="細明體" w:eastAsia="細明體" w:hAnsi="細明體" w:cs="細明體" w:hint="eastAsia"/>
          <w:b/>
          <w:bCs/>
        </w:rPr>
        <w:t>秒</w:t>
      </w:r>
      <w:r w:rsidRPr="00A9577A">
        <w:rPr>
          <w:rFonts w:ascii="細明體" w:eastAsia="細明體" w:hAnsi="細明體" w:cs="細明體" w:hint="eastAsia"/>
        </w:rPr>
        <w:t>。</w:t>
      </w:r>
    </w:p>
    <w:p w:rsidR="00EA7590" w:rsidRPr="00A9577A" w:rsidRDefault="00EA7590" w:rsidP="00357737">
      <w:pPr>
        <w:rPr>
          <w:rFonts w:ascii="細明體" w:eastAsia="細明體" w:hAnsi="細明體" w:cs="Times New Roman"/>
        </w:rPr>
      </w:pPr>
      <w:r w:rsidRPr="00A9577A">
        <w:rPr>
          <w:rFonts w:ascii="細明體" w:eastAsia="細明體" w:hAnsi="細明體" w:cs="細明體"/>
        </w:rPr>
        <w:t xml:space="preserve">  5.3  </w:t>
      </w:r>
      <w:r w:rsidRPr="00A9577A">
        <w:rPr>
          <w:rFonts w:ascii="細明體" w:eastAsia="細明體" w:hAnsi="細明體" w:cs="細明體" w:hint="eastAsia"/>
        </w:rPr>
        <w:t>球過半場時間為</w:t>
      </w:r>
      <w:r w:rsidRPr="00A9577A">
        <w:rPr>
          <w:rFonts w:ascii="細明體" w:eastAsia="細明體" w:hAnsi="細明體" w:cs="細明體"/>
          <w:b/>
          <w:bCs/>
        </w:rPr>
        <w:t>8</w:t>
      </w:r>
      <w:r w:rsidRPr="00A9577A">
        <w:rPr>
          <w:rFonts w:ascii="細明體" w:eastAsia="細明體" w:hAnsi="細明體" w:cs="細明體" w:hint="eastAsia"/>
          <w:b/>
          <w:bCs/>
        </w:rPr>
        <w:t>秒</w:t>
      </w:r>
      <w:r w:rsidRPr="00A9577A">
        <w:rPr>
          <w:rFonts w:ascii="細明體" w:eastAsia="細明體" w:hAnsi="細明體" w:cs="細明體" w:hint="eastAsia"/>
        </w:rPr>
        <w:t>。</w:t>
      </w:r>
    </w:p>
    <w:p w:rsidR="00EA7590" w:rsidRPr="00A9577A" w:rsidRDefault="00EA7590" w:rsidP="009D197D">
      <w:pPr>
        <w:rPr>
          <w:rFonts w:ascii="細明體" w:eastAsia="細明體" w:hAnsi="細明體" w:cs="Times New Roman"/>
        </w:rPr>
      </w:pPr>
      <w:r w:rsidRPr="00A9577A">
        <w:rPr>
          <w:rFonts w:ascii="細明體" w:eastAsia="細明體" w:hAnsi="細明體" w:cs="細明體"/>
        </w:rPr>
        <w:t xml:space="preserve">  5.4  </w:t>
      </w:r>
      <w:r w:rsidRPr="00A9577A">
        <w:rPr>
          <w:rFonts w:ascii="細明體" w:eastAsia="細明體" w:hAnsi="細明體" w:cs="細明體" w:hint="eastAsia"/>
        </w:rPr>
        <w:t>進攻時間為</w:t>
      </w:r>
      <w:r w:rsidRPr="00A9577A">
        <w:rPr>
          <w:rFonts w:ascii="細明體" w:eastAsia="細明體" w:hAnsi="細明體" w:cs="細明體"/>
          <w:b/>
          <w:bCs/>
        </w:rPr>
        <w:t>24</w:t>
      </w:r>
      <w:r w:rsidRPr="00A9577A">
        <w:rPr>
          <w:rFonts w:ascii="細明體" w:eastAsia="細明體" w:hAnsi="細明體" w:cs="細明體" w:hint="eastAsia"/>
          <w:b/>
          <w:bCs/>
        </w:rPr>
        <w:t>秒</w:t>
      </w:r>
      <w:r w:rsidRPr="00A9577A">
        <w:rPr>
          <w:rFonts w:ascii="細明體" w:eastAsia="細明體" w:hAnsi="細明體" w:cs="細明體" w:hint="eastAsia"/>
        </w:rPr>
        <w:t>，且球需碰到籃框</w:t>
      </w:r>
      <w:r w:rsidR="006B55EB" w:rsidRPr="00A9577A">
        <w:rPr>
          <w:rFonts w:ascii="細明體" w:eastAsia="細明體" w:hAnsi="細明體" w:cs="細明體" w:hint="eastAsia"/>
        </w:rPr>
        <w:t>，碰到籃框則歸</w:t>
      </w:r>
      <w:r w:rsidR="006B55EB" w:rsidRPr="00A9577A">
        <w:rPr>
          <w:rFonts w:ascii="細明體" w:eastAsia="細明體" w:hAnsi="細明體" w:cs="細明體" w:hint="eastAsia"/>
          <w:b/>
        </w:rPr>
        <w:t>14秒</w:t>
      </w:r>
      <w:r w:rsidRPr="00A9577A">
        <w:rPr>
          <w:rFonts w:ascii="細明體" w:eastAsia="細明體" w:hAnsi="細明體" w:cs="細明體" w:hint="eastAsia"/>
        </w:rPr>
        <w:t>。</w:t>
      </w:r>
    </w:p>
    <w:p w:rsidR="00EA7590" w:rsidRPr="00A9577A" w:rsidRDefault="00EA7590" w:rsidP="009D197D">
      <w:pPr>
        <w:rPr>
          <w:rFonts w:ascii="細明體" w:eastAsia="細明體" w:hAnsi="細明體" w:cs="Times New Roman"/>
        </w:rPr>
      </w:pPr>
      <w:r w:rsidRPr="00A9577A">
        <w:rPr>
          <w:rFonts w:ascii="細明體" w:eastAsia="細明體" w:hAnsi="細明體" w:cs="細明體"/>
        </w:rPr>
        <w:t>6</w:t>
      </w:r>
      <w:r w:rsidRPr="00A9577A">
        <w:rPr>
          <w:rFonts w:ascii="細明體" w:eastAsia="細明體" w:hAnsi="細明體" w:cs="細明體" w:hint="eastAsia"/>
        </w:rPr>
        <w:t>新制籃球規則：將三分線改遠，並增加籃下</w:t>
      </w:r>
      <w:r w:rsidRPr="00A9577A">
        <w:rPr>
          <w:rFonts w:ascii="細明體" w:eastAsia="細明體" w:hAnsi="細明體" w:cs="細明體" w:hint="eastAsia"/>
          <w:b/>
          <w:bCs/>
        </w:rPr>
        <w:t>合法衝撞區域</w:t>
      </w:r>
      <w:r w:rsidRPr="00A9577A">
        <w:rPr>
          <w:rFonts w:ascii="細明體" w:eastAsia="細明體" w:hAnsi="細明體" w:cs="細明體" w:hint="eastAsia"/>
        </w:rPr>
        <w:t>，禁區變大由梯形改為</w:t>
      </w:r>
      <w:r w:rsidRPr="00A9577A">
        <w:rPr>
          <w:rFonts w:ascii="細明體" w:eastAsia="細明體" w:hAnsi="細明體" w:cs="細明體" w:hint="eastAsia"/>
          <w:b/>
          <w:bCs/>
        </w:rPr>
        <w:t>長方形</w:t>
      </w:r>
      <w:r w:rsidRPr="00A9577A">
        <w:rPr>
          <w:rFonts w:ascii="細明體" w:eastAsia="細明體" w:hAnsi="細明體" w:cs="細明體" w:hint="eastAsia"/>
        </w:rPr>
        <w:t>。</w:t>
      </w:r>
    </w:p>
    <w:p w:rsidR="00EA7590" w:rsidRPr="00A9577A" w:rsidRDefault="00EA7590" w:rsidP="009D197D">
      <w:pPr>
        <w:rPr>
          <w:rFonts w:ascii="細明體" w:eastAsia="細明體" w:hAnsi="細明體" w:cs="Times New Roman"/>
        </w:rPr>
      </w:pPr>
      <w:r w:rsidRPr="00A9577A">
        <w:rPr>
          <w:rFonts w:ascii="細明體" w:eastAsia="細明體" w:hAnsi="細明體" w:cs="細明體"/>
        </w:rPr>
        <w:t>7</w:t>
      </w:r>
      <w:r w:rsidRPr="00A9577A">
        <w:rPr>
          <w:rFonts w:ascii="細明體" w:eastAsia="細明體" w:hAnsi="細明體" w:cs="細明體" w:hint="eastAsia"/>
        </w:rPr>
        <w:t>常用籃球用語</w:t>
      </w:r>
    </w:p>
    <w:p w:rsidR="00EA7590" w:rsidRPr="00A9577A" w:rsidRDefault="00EA7590" w:rsidP="004D4DFE">
      <w:pPr>
        <w:numPr>
          <w:ilvl w:val="1"/>
          <w:numId w:val="22"/>
        </w:numPr>
        <w:rPr>
          <w:rFonts w:ascii="細明體" w:eastAsia="細明體" w:hAnsi="細明體" w:cs="Times New Roman"/>
        </w:rPr>
      </w:pPr>
      <w:r w:rsidRPr="00A9577A">
        <w:rPr>
          <w:rFonts w:ascii="細明體" w:eastAsia="細明體" w:hAnsi="細明體" w:cs="細明體" w:hint="eastAsia"/>
          <w:b/>
          <w:bCs/>
        </w:rPr>
        <w:t>籃板球</w:t>
      </w:r>
      <w:r w:rsidRPr="00A9577A">
        <w:rPr>
          <w:rFonts w:ascii="細明體" w:eastAsia="細明體" w:hAnsi="細明體" w:cs="細明體" w:hint="eastAsia"/>
        </w:rPr>
        <w:t>：搶接由籃板彈回的球。</w:t>
      </w:r>
    </w:p>
    <w:p w:rsidR="00EA7590" w:rsidRPr="00A9577A" w:rsidRDefault="00EA7590" w:rsidP="004D4DFE">
      <w:pPr>
        <w:numPr>
          <w:ilvl w:val="1"/>
          <w:numId w:val="22"/>
        </w:numPr>
        <w:rPr>
          <w:rFonts w:ascii="細明體" w:eastAsia="細明體" w:hAnsi="細明體" w:cs="Times New Roman"/>
        </w:rPr>
      </w:pPr>
      <w:r w:rsidRPr="00A9577A">
        <w:rPr>
          <w:rFonts w:ascii="細明體" w:eastAsia="細明體" w:hAnsi="細明體" w:cs="細明體" w:hint="eastAsia"/>
          <w:b/>
          <w:bCs/>
        </w:rPr>
        <w:t>擦板球</w:t>
      </w:r>
      <w:r w:rsidRPr="00A9577A">
        <w:rPr>
          <w:rFonts w:ascii="細明體" w:eastAsia="細明體" w:hAnsi="細明體" w:cs="細明體" w:hint="eastAsia"/>
        </w:rPr>
        <w:t>：利用籃板進球的一種投籃方式。</w:t>
      </w:r>
    </w:p>
    <w:p w:rsidR="00EA7590" w:rsidRPr="00A9577A" w:rsidRDefault="00EA7590" w:rsidP="004D4DFE">
      <w:pPr>
        <w:numPr>
          <w:ilvl w:val="1"/>
          <w:numId w:val="22"/>
        </w:numPr>
        <w:rPr>
          <w:rFonts w:ascii="細明體" w:eastAsia="細明體" w:hAnsi="細明體" w:cs="Times New Roman"/>
        </w:rPr>
      </w:pPr>
      <w:r w:rsidRPr="00A9577A">
        <w:rPr>
          <w:rFonts w:ascii="細明體" w:eastAsia="細明體" w:hAnsi="細明體" w:cs="細明體" w:hint="eastAsia"/>
          <w:b/>
          <w:bCs/>
        </w:rPr>
        <w:t>籃外空心</w:t>
      </w:r>
      <w:r w:rsidRPr="00A9577A">
        <w:rPr>
          <w:rFonts w:ascii="細明體" w:eastAsia="細明體" w:hAnsi="細明體" w:cs="細明體" w:hint="eastAsia"/>
        </w:rPr>
        <w:t>：指投出的球連籃框或籃板都沒碰到。</w:t>
      </w:r>
    </w:p>
    <w:p w:rsidR="00EA7590" w:rsidRPr="00A9577A" w:rsidRDefault="00EA7590" w:rsidP="004D4DFE">
      <w:pPr>
        <w:numPr>
          <w:ilvl w:val="1"/>
          <w:numId w:val="22"/>
        </w:numPr>
        <w:rPr>
          <w:rFonts w:ascii="細明體" w:eastAsia="細明體" w:hAnsi="細明體" w:cs="Times New Roman"/>
        </w:rPr>
      </w:pPr>
      <w:r w:rsidRPr="00A9577A">
        <w:rPr>
          <w:rFonts w:ascii="細明體" w:eastAsia="細明體" w:hAnsi="細明體" w:cs="細明體" w:hint="eastAsia"/>
          <w:b/>
          <w:bCs/>
        </w:rPr>
        <w:t>火鍋</w:t>
      </w:r>
      <w:r w:rsidRPr="00A9577A">
        <w:rPr>
          <w:rFonts w:ascii="細明體" w:eastAsia="細明體" w:hAnsi="細明體" w:cs="細明體" w:hint="eastAsia"/>
        </w:rPr>
        <w:t>：空中截下對方的投球，蓋對方火鍋來防守。</w:t>
      </w:r>
    </w:p>
    <w:p w:rsidR="00EA7590" w:rsidRPr="00A9577A" w:rsidRDefault="00EA7590" w:rsidP="004D4DFE">
      <w:pPr>
        <w:numPr>
          <w:ilvl w:val="1"/>
          <w:numId w:val="22"/>
        </w:numPr>
        <w:rPr>
          <w:rFonts w:ascii="細明體" w:eastAsia="細明體" w:hAnsi="細明體" w:cs="Times New Roman"/>
        </w:rPr>
      </w:pPr>
      <w:r w:rsidRPr="00A9577A">
        <w:rPr>
          <w:rFonts w:ascii="細明體" w:eastAsia="細明體" w:hAnsi="細明體" w:cs="細明體" w:hint="eastAsia"/>
          <w:b/>
          <w:bCs/>
        </w:rPr>
        <w:t>卡位</w:t>
      </w:r>
      <w:r w:rsidRPr="00A9577A">
        <w:rPr>
          <w:rFonts w:ascii="細明體" w:eastAsia="細明體" w:hAnsi="細明體" w:cs="細明體" w:hint="eastAsia"/>
        </w:rPr>
        <w:t>：搶籃板球時，為了確保更有利的位置，球員以身體為牆壁阻止對方球員進入籃下的作法。</w:t>
      </w:r>
    </w:p>
    <w:p w:rsidR="00EA7590" w:rsidRPr="00A9577A" w:rsidRDefault="00EA7590" w:rsidP="004D4DFE">
      <w:pPr>
        <w:numPr>
          <w:ilvl w:val="1"/>
          <w:numId w:val="22"/>
        </w:numPr>
        <w:rPr>
          <w:rFonts w:ascii="細明體" w:eastAsia="細明體" w:hAnsi="細明體" w:cs="Times New Roman"/>
        </w:rPr>
      </w:pPr>
      <w:r w:rsidRPr="00A9577A">
        <w:rPr>
          <w:rFonts w:ascii="細明體" w:eastAsia="細明體" w:hAnsi="細明體" w:cs="細明體" w:hint="eastAsia"/>
          <w:b/>
          <w:bCs/>
        </w:rPr>
        <w:t>前場</w:t>
      </w:r>
      <w:r w:rsidRPr="00A9577A">
        <w:rPr>
          <w:rFonts w:ascii="細明體" w:eastAsia="細明體" w:hAnsi="細明體" w:cs="細明體" w:hint="eastAsia"/>
        </w:rPr>
        <w:t>、</w:t>
      </w:r>
      <w:r w:rsidRPr="00A9577A">
        <w:rPr>
          <w:rFonts w:ascii="細明體" w:eastAsia="細明體" w:hAnsi="細明體" w:cs="細明體" w:hint="eastAsia"/>
          <w:b/>
          <w:bCs/>
        </w:rPr>
        <w:t>後場</w:t>
      </w:r>
      <w:r w:rsidRPr="00A9577A">
        <w:rPr>
          <w:rFonts w:ascii="細明體" w:eastAsia="細明體" w:hAnsi="細明體" w:cs="細明體" w:hint="eastAsia"/>
        </w:rPr>
        <w:t>：以中線將球場分成兩部分時，必須防守的球籃的那一側為後場，反之為前場。</w:t>
      </w:r>
    </w:p>
    <w:p w:rsidR="00EA7590" w:rsidRPr="00A9577A" w:rsidRDefault="00EA7590" w:rsidP="004D4DFE">
      <w:pPr>
        <w:numPr>
          <w:ilvl w:val="1"/>
          <w:numId w:val="22"/>
        </w:numPr>
        <w:rPr>
          <w:rFonts w:ascii="細明體" w:eastAsia="細明體" w:hAnsi="細明體" w:cs="Times New Roman"/>
        </w:rPr>
      </w:pPr>
      <w:r w:rsidRPr="00A9577A">
        <w:rPr>
          <w:rFonts w:ascii="細明體" w:eastAsia="細明體" w:hAnsi="細明體" w:cs="細明體" w:hint="eastAsia"/>
          <w:b/>
          <w:bCs/>
        </w:rPr>
        <w:t>前鋒</w:t>
      </w:r>
      <w:r w:rsidRPr="00A9577A">
        <w:rPr>
          <w:rFonts w:ascii="細明體" w:eastAsia="細明體" w:hAnsi="細明體" w:cs="細明體" w:hint="eastAsia"/>
        </w:rPr>
        <w:t>：位於中線附近活躍的球員。</w:t>
      </w:r>
    </w:p>
    <w:p w:rsidR="00EA7590" w:rsidRPr="00A9577A" w:rsidRDefault="00EA7590" w:rsidP="004D4DFE">
      <w:pPr>
        <w:numPr>
          <w:ilvl w:val="1"/>
          <w:numId w:val="22"/>
        </w:numPr>
        <w:rPr>
          <w:rFonts w:ascii="細明體" w:eastAsia="細明體" w:hAnsi="細明體" w:cs="Times New Roman"/>
        </w:rPr>
      </w:pPr>
      <w:r w:rsidRPr="00A9577A">
        <w:rPr>
          <w:rFonts w:ascii="細明體" w:eastAsia="細明體" w:hAnsi="細明體" w:cs="細明體" w:hint="eastAsia"/>
          <w:b/>
          <w:bCs/>
        </w:rPr>
        <w:t>中鋒</w:t>
      </w:r>
      <w:r w:rsidRPr="00A9577A">
        <w:rPr>
          <w:rFonts w:ascii="細明體" w:eastAsia="細明體" w:hAnsi="細明體" w:cs="細明體" w:hint="eastAsia"/>
        </w:rPr>
        <w:t>：位在籃下附近的選手，活躍於籃下投籃及搶籃板球。</w:t>
      </w:r>
    </w:p>
    <w:p w:rsidR="00EA7590" w:rsidRPr="00A9577A" w:rsidRDefault="00EA7590" w:rsidP="009D197D">
      <w:pPr>
        <w:numPr>
          <w:ilvl w:val="1"/>
          <w:numId w:val="22"/>
        </w:numPr>
        <w:rPr>
          <w:rFonts w:ascii="細明體" w:eastAsia="細明體" w:hAnsi="細明體" w:cs="Times New Roman"/>
        </w:rPr>
      </w:pPr>
      <w:r w:rsidRPr="00A9577A">
        <w:rPr>
          <w:rFonts w:ascii="細明體" w:eastAsia="細明體" w:hAnsi="細明體" w:cs="細明體" w:hint="eastAsia"/>
          <w:b/>
          <w:bCs/>
        </w:rPr>
        <w:t>後衛</w:t>
      </w:r>
      <w:r w:rsidRPr="00A9577A">
        <w:rPr>
          <w:rFonts w:ascii="細明體" w:eastAsia="細明體" w:hAnsi="細明體" w:cs="細明體" w:hint="eastAsia"/>
        </w:rPr>
        <w:t>：位於隊伍中心位置，在進攻時身為主控球的球員。</w:t>
      </w:r>
    </w:p>
    <w:p w:rsidR="00EA7590" w:rsidRPr="00A9577A" w:rsidRDefault="00EA7590" w:rsidP="009D197D">
      <w:pPr>
        <w:numPr>
          <w:ilvl w:val="1"/>
          <w:numId w:val="22"/>
        </w:numPr>
        <w:rPr>
          <w:rFonts w:ascii="細明體" w:eastAsia="細明體" w:hAnsi="細明體" w:cs="Times New Roman"/>
        </w:rPr>
      </w:pPr>
      <w:r w:rsidRPr="00A9577A">
        <w:rPr>
          <w:rFonts w:ascii="細明體" w:eastAsia="細明體" w:hAnsi="細明體" w:cs="細明體"/>
        </w:rPr>
        <w:t xml:space="preserve"> </w:t>
      </w:r>
      <w:r w:rsidRPr="00A9577A">
        <w:rPr>
          <w:rFonts w:ascii="細明體" w:eastAsia="細明體" w:hAnsi="細明體" w:cs="細明體"/>
          <w:b/>
          <w:bCs/>
        </w:rPr>
        <w:t>NBA</w:t>
      </w:r>
      <w:r w:rsidRPr="00A9577A">
        <w:rPr>
          <w:rFonts w:ascii="細明體" w:eastAsia="細明體" w:hAnsi="細明體" w:cs="細明體" w:hint="eastAsia"/>
        </w:rPr>
        <w:t>：</w:t>
      </w:r>
      <w:r w:rsidRPr="00A9577A">
        <w:rPr>
          <w:rFonts w:ascii="細明體" w:eastAsia="細明體" w:hAnsi="細明體" w:cs="細明體"/>
        </w:rPr>
        <w:t>National Basketball Association</w:t>
      </w:r>
      <w:r w:rsidRPr="00A9577A">
        <w:rPr>
          <w:rFonts w:ascii="細明體" w:eastAsia="細明體" w:hAnsi="細明體" w:cs="細明體" w:hint="eastAsia"/>
        </w:rPr>
        <w:t>的簡稱。</w:t>
      </w:r>
    </w:p>
    <w:p w:rsidR="00A9577A" w:rsidRDefault="00A9577A" w:rsidP="0010426C">
      <w:pPr>
        <w:ind w:left="425"/>
        <w:rPr>
          <w:rFonts w:ascii="細明體" w:eastAsia="細明體" w:hAnsi="細明體" w:cs="細明體"/>
          <w:b/>
          <w:bCs/>
          <w:sz w:val="36"/>
          <w:szCs w:val="36"/>
          <w:bdr w:val="single" w:sz="4" w:space="0" w:color="auto"/>
        </w:rPr>
      </w:pPr>
    </w:p>
    <w:p w:rsidR="00EA7590" w:rsidRPr="00A9577A" w:rsidRDefault="00EA7590" w:rsidP="0010426C">
      <w:pPr>
        <w:ind w:left="425"/>
        <w:rPr>
          <w:rFonts w:ascii="細明體" w:eastAsia="細明體" w:hAnsi="細明體" w:cs="Times New Roman"/>
          <w:b/>
          <w:bCs/>
          <w:sz w:val="36"/>
          <w:szCs w:val="36"/>
          <w:bdr w:val="single" w:sz="4" w:space="0" w:color="auto"/>
        </w:rPr>
      </w:pPr>
      <w:r w:rsidRPr="00A9577A">
        <w:rPr>
          <w:rFonts w:ascii="細明體" w:eastAsia="細明體" w:hAnsi="細明體" w:cs="細明體" w:hint="eastAsia"/>
          <w:b/>
          <w:bCs/>
          <w:sz w:val="36"/>
          <w:szCs w:val="36"/>
          <w:bdr w:val="single" w:sz="4" w:space="0" w:color="auto"/>
        </w:rPr>
        <w:t>排球簡易規則</w:t>
      </w:r>
    </w:p>
    <w:p w:rsidR="00EA7590" w:rsidRPr="00A9577A" w:rsidRDefault="00EA7590" w:rsidP="0010426C">
      <w:pPr>
        <w:widowControl/>
        <w:autoSpaceDE w:val="0"/>
        <w:autoSpaceDN w:val="0"/>
        <w:adjustRightInd w:val="0"/>
        <w:rPr>
          <w:rFonts w:ascii="細明體" w:eastAsia="細明體" w:hAnsi="細明體" w:cs="Times New Roman"/>
          <w:kern w:val="0"/>
        </w:rPr>
      </w:pPr>
      <w:r w:rsidRPr="00A9577A">
        <w:rPr>
          <w:rFonts w:ascii="細明體" w:eastAsia="細明體" w:hAnsi="細明體" w:cs="細明體"/>
          <w:kern w:val="0"/>
        </w:rPr>
        <w:t xml:space="preserve">1 </w:t>
      </w:r>
      <w:r w:rsidRPr="00A9577A">
        <w:rPr>
          <w:rFonts w:ascii="細明體" w:eastAsia="細明體" w:hAnsi="細明體" w:cs="細明體" w:hint="eastAsia"/>
          <w:kern w:val="0"/>
        </w:rPr>
        <w:t>每隊六人，換發球時依順時鐘方向輪轉發球。</w:t>
      </w:r>
    </w:p>
    <w:p w:rsidR="00EA7590" w:rsidRPr="00A9577A" w:rsidRDefault="00EA7590" w:rsidP="0010426C">
      <w:pPr>
        <w:widowControl/>
        <w:autoSpaceDE w:val="0"/>
        <w:autoSpaceDN w:val="0"/>
        <w:adjustRightInd w:val="0"/>
        <w:rPr>
          <w:rFonts w:ascii="細明體" w:eastAsia="細明體" w:hAnsi="細明體" w:cs="Times New Roman"/>
          <w:kern w:val="0"/>
        </w:rPr>
      </w:pPr>
      <w:r w:rsidRPr="00A9577A">
        <w:rPr>
          <w:rFonts w:ascii="細明體" w:eastAsia="細明體" w:hAnsi="細明體" w:cs="細明體"/>
          <w:kern w:val="0"/>
        </w:rPr>
        <w:t xml:space="preserve">2 </w:t>
      </w:r>
      <w:r w:rsidRPr="00A9577A">
        <w:rPr>
          <w:rFonts w:ascii="細明體" w:eastAsia="細明體" w:hAnsi="細明體" w:cs="細明體" w:hint="eastAsia"/>
          <w:kern w:val="0"/>
        </w:rPr>
        <w:t>每隊擊球三次過網</w:t>
      </w:r>
      <w:r w:rsidRPr="00A9577A">
        <w:rPr>
          <w:rFonts w:ascii="細明體" w:eastAsia="細明體" w:hAnsi="細明體" w:cs="細明體"/>
          <w:kern w:val="0"/>
        </w:rPr>
        <w:t>(</w:t>
      </w:r>
      <w:r w:rsidRPr="00A9577A">
        <w:rPr>
          <w:rFonts w:ascii="細明體" w:eastAsia="細明體" w:hAnsi="細明體" w:cs="細明體" w:hint="eastAsia"/>
          <w:kern w:val="0"/>
        </w:rPr>
        <w:t>攔網觸球除外</w:t>
      </w:r>
      <w:r w:rsidRPr="00A9577A">
        <w:rPr>
          <w:rFonts w:ascii="細明體" w:eastAsia="細明體" w:hAnsi="細明體" w:cs="細明體"/>
          <w:kern w:val="0"/>
        </w:rPr>
        <w:t>)</w:t>
      </w:r>
      <w:r w:rsidRPr="00A9577A">
        <w:rPr>
          <w:rFonts w:ascii="細明體" w:eastAsia="細明體" w:hAnsi="細明體" w:cs="細明體" w:hint="eastAsia"/>
          <w:kern w:val="0"/>
        </w:rPr>
        <w:t>。</w:t>
      </w:r>
    </w:p>
    <w:p w:rsidR="00EA7590" w:rsidRPr="00A9577A" w:rsidRDefault="00EA7590" w:rsidP="0010426C">
      <w:pPr>
        <w:widowControl/>
        <w:autoSpaceDE w:val="0"/>
        <w:autoSpaceDN w:val="0"/>
        <w:adjustRightInd w:val="0"/>
        <w:rPr>
          <w:rFonts w:ascii="細明體" w:eastAsia="細明體" w:hAnsi="細明體" w:cs="Times New Roman"/>
          <w:kern w:val="0"/>
        </w:rPr>
      </w:pPr>
      <w:r w:rsidRPr="00A9577A">
        <w:rPr>
          <w:rFonts w:ascii="細明體" w:eastAsia="細明體" w:hAnsi="細明體" w:cs="細明體"/>
          <w:kern w:val="0"/>
        </w:rPr>
        <w:t xml:space="preserve">3 </w:t>
      </w:r>
      <w:r w:rsidRPr="00A9577A">
        <w:rPr>
          <w:rFonts w:ascii="細明體" w:eastAsia="細明體" w:hAnsi="細明體" w:cs="細明體" w:hint="eastAsia"/>
          <w:kern w:val="0"/>
        </w:rPr>
        <w:t>球必需從網子上方兩隻「標誌竿」內區域擊入對區場地內，或是觸及對方球員身體後出界。</w:t>
      </w:r>
    </w:p>
    <w:p w:rsidR="00EA7590" w:rsidRPr="00A9577A" w:rsidRDefault="00EA7590" w:rsidP="0010426C">
      <w:pPr>
        <w:widowControl/>
        <w:autoSpaceDE w:val="0"/>
        <w:autoSpaceDN w:val="0"/>
        <w:adjustRightInd w:val="0"/>
        <w:rPr>
          <w:rFonts w:ascii="細明體" w:eastAsia="細明體" w:hAnsi="細明體" w:cs="Times New Roman"/>
          <w:kern w:val="0"/>
        </w:rPr>
      </w:pPr>
      <w:r w:rsidRPr="00A9577A">
        <w:rPr>
          <w:rFonts w:ascii="細明體" w:eastAsia="細明體" w:hAnsi="細明體" w:cs="細明體"/>
          <w:kern w:val="0"/>
        </w:rPr>
        <w:t xml:space="preserve">4 </w:t>
      </w:r>
      <w:r w:rsidRPr="00A9577A">
        <w:rPr>
          <w:rFonts w:ascii="細明體" w:eastAsia="細明體" w:hAnsi="細明體" w:cs="細明體" w:hint="eastAsia"/>
          <w:kern w:val="0"/>
        </w:rPr>
        <w:t>比賽形式得分：</w:t>
      </w:r>
    </w:p>
    <w:p w:rsidR="00EA7590" w:rsidRPr="00A9577A" w:rsidRDefault="00EA7590" w:rsidP="00715ABE">
      <w:pPr>
        <w:widowControl/>
        <w:autoSpaceDE w:val="0"/>
        <w:autoSpaceDN w:val="0"/>
        <w:adjustRightInd w:val="0"/>
        <w:ind w:leftChars="200" w:left="1080" w:hangingChars="250" w:hanging="600"/>
        <w:rPr>
          <w:rFonts w:ascii="細明體" w:eastAsia="細明體" w:hAnsi="細明體" w:cs="Times New Roman"/>
          <w:kern w:val="0"/>
        </w:rPr>
      </w:pPr>
      <w:r w:rsidRPr="00A9577A">
        <w:rPr>
          <w:rFonts w:ascii="細明體" w:eastAsia="細明體" w:hAnsi="細明體" w:cs="細明體"/>
          <w:kern w:val="0"/>
        </w:rPr>
        <w:t xml:space="preserve">4.1  </w:t>
      </w:r>
      <w:r w:rsidRPr="00A9577A">
        <w:rPr>
          <w:rFonts w:ascii="細明體" w:eastAsia="細明體" w:hAnsi="細明體" w:cs="細明體" w:hint="eastAsia"/>
          <w:kern w:val="0"/>
        </w:rPr>
        <w:t>球成功落在對方場地內及對方球隊犯規得一分。勝一局：先獲得</w:t>
      </w:r>
      <w:r w:rsidRPr="00A9577A">
        <w:rPr>
          <w:rFonts w:ascii="細明體" w:eastAsia="細明體" w:hAnsi="細明體" w:cs="細明體"/>
          <w:kern w:val="0"/>
        </w:rPr>
        <w:t>25</w:t>
      </w:r>
      <w:r w:rsidRPr="00A9577A">
        <w:rPr>
          <w:rFonts w:ascii="細明體" w:eastAsia="細明體" w:hAnsi="細明體" w:cs="細明體" w:hint="eastAsia"/>
          <w:kern w:val="0"/>
        </w:rPr>
        <w:t>分並至少領先</w:t>
      </w:r>
      <w:r w:rsidRPr="00A9577A">
        <w:rPr>
          <w:rFonts w:ascii="細明體" w:eastAsia="細明體" w:hAnsi="細明體" w:cs="細明體"/>
          <w:kern w:val="0"/>
        </w:rPr>
        <w:t>2</w:t>
      </w:r>
      <w:r w:rsidRPr="00A9577A">
        <w:rPr>
          <w:rFonts w:ascii="細明體" w:eastAsia="細明體" w:hAnsi="細明體" w:cs="細明體" w:hint="eastAsia"/>
          <w:kern w:val="0"/>
        </w:rPr>
        <w:t>分則勝一局</w:t>
      </w:r>
      <w:r w:rsidRPr="00A9577A">
        <w:rPr>
          <w:rFonts w:ascii="細明體" w:eastAsia="細明體" w:hAnsi="細明體" w:cs="細明體"/>
          <w:kern w:val="0"/>
        </w:rPr>
        <w:t>(</w:t>
      </w:r>
      <w:r w:rsidRPr="00A9577A">
        <w:rPr>
          <w:rFonts w:ascii="細明體" w:eastAsia="細明體" w:hAnsi="細明體" w:cs="細明體" w:hint="eastAsia"/>
          <w:kern w:val="0"/>
        </w:rPr>
        <w:t>第五局除外</w:t>
      </w:r>
      <w:r w:rsidRPr="00A9577A">
        <w:rPr>
          <w:rFonts w:ascii="細明體" w:eastAsia="細明體" w:hAnsi="細明體" w:cs="細明體"/>
          <w:kern w:val="0"/>
        </w:rPr>
        <w:t>)</w:t>
      </w:r>
      <w:r w:rsidRPr="00A9577A">
        <w:rPr>
          <w:rFonts w:ascii="細明體" w:eastAsia="細明體" w:hAnsi="細明體" w:cs="細明體" w:hint="eastAsia"/>
          <w:kern w:val="0"/>
        </w:rPr>
        <w:t>，若比數為</w:t>
      </w:r>
      <w:r w:rsidRPr="00A9577A">
        <w:rPr>
          <w:rFonts w:ascii="細明體" w:eastAsia="細明體" w:hAnsi="細明體" w:cs="細明體"/>
          <w:kern w:val="0"/>
        </w:rPr>
        <w:t>24</w:t>
      </w:r>
      <w:r w:rsidRPr="00A9577A">
        <w:rPr>
          <w:rFonts w:ascii="細明體" w:eastAsia="細明體" w:hAnsi="細明體" w:cs="細明體" w:hint="eastAsia"/>
          <w:kern w:val="0"/>
        </w:rPr>
        <w:t>：</w:t>
      </w:r>
      <w:r w:rsidRPr="00A9577A">
        <w:rPr>
          <w:rFonts w:ascii="細明體" w:eastAsia="細明體" w:hAnsi="細明體" w:cs="細明體"/>
          <w:kern w:val="0"/>
        </w:rPr>
        <w:t>24</w:t>
      </w:r>
      <w:r w:rsidRPr="00A9577A">
        <w:rPr>
          <w:rFonts w:ascii="細明體" w:eastAsia="細明體" w:hAnsi="細明體" w:cs="細明體" w:hint="eastAsia"/>
          <w:kern w:val="0"/>
        </w:rPr>
        <w:t>時，則必須領先對隊</w:t>
      </w:r>
      <w:r w:rsidRPr="00A9577A">
        <w:rPr>
          <w:rFonts w:ascii="細明體" w:eastAsia="細明體" w:hAnsi="細明體" w:cs="細明體"/>
          <w:kern w:val="0"/>
        </w:rPr>
        <w:t>2</w:t>
      </w:r>
      <w:r w:rsidRPr="00A9577A">
        <w:rPr>
          <w:rFonts w:ascii="細明體" w:eastAsia="細明體" w:hAnsi="細明體" w:cs="細明體" w:hint="eastAsia"/>
          <w:kern w:val="0"/>
        </w:rPr>
        <w:t>分為止。</w:t>
      </w:r>
    </w:p>
    <w:p w:rsidR="00EA7590" w:rsidRPr="00A9577A" w:rsidRDefault="00EA7590" w:rsidP="00715ABE">
      <w:pPr>
        <w:widowControl/>
        <w:autoSpaceDE w:val="0"/>
        <w:autoSpaceDN w:val="0"/>
        <w:adjustRightInd w:val="0"/>
        <w:ind w:leftChars="200" w:left="1080" w:hangingChars="250" w:hanging="600"/>
        <w:rPr>
          <w:rFonts w:ascii="細明體" w:eastAsia="細明體" w:hAnsi="細明體" w:cs="Times New Roman"/>
          <w:kern w:val="0"/>
        </w:rPr>
      </w:pPr>
      <w:r w:rsidRPr="00A9577A">
        <w:rPr>
          <w:rFonts w:ascii="細明體" w:eastAsia="細明體" w:hAnsi="細明體" w:cs="細明體"/>
          <w:kern w:val="0"/>
        </w:rPr>
        <w:lastRenderedPageBreak/>
        <w:t xml:space="preserve">4.2  </w:t>
      </w:r>
      <w:r w:rsidRPr="00A9577A">
        <w:rPr>
          <w:rFonts w:ascii="細明體" w:eastAsia="細明體" w:hAnsi="細明體" w:cs="細明體" w:hint="eastAsia"/>
          <w:kern w:val="0"/>
        </w:rPr>
        <w:t>勝一場：</w:t>
      </w:r>
      <w:r w:rsidRPr="00A9577A">
        <w:rPr>
          <w:rFonts w:ascii="細明體" w:eastAsia="細明體" w:hAnsi="細明體" w:cs="細明體"/>
          <w:kern w:val="0"/>
        </w:rPr>
        <w:t>(1)</w:t>
      </w:r>
      <w:r w:rsidRPr="00A9577A">
        <w:rPr>
          <w:rFonts w:ascii="細明體" w:eastAsia="細明體" w:hAnsi="細明體" w:cs="細明體" w:hint="eastAsia"/>
          <w:kern w:val="0"/>
        </w:rPr>
        <w:t>獲勝三局之球隊為該場比賽的勝隊。</w:t>
      </w:r>
      <w:r w:rsidRPr="00A9577A">
        <w:rPr>
          <w:rFonts w:ascii="細明體" w:eastAsia="細明體" w:hAnsi="細明體" w:cs="細明體"/>
          <w:kern w:val="0"/>
        </w:rPr>
        <w:t>(2)</w:t>
      </w:r>
      <w:r w:rsidRPr="00A9577A">
        <w:rPr>
          <w:rFonts w:ascii="細明體" w:eastAsia="細明體" w:hAnsi="細明體" w:cs="細明體" w:hint="eastAsia"/>
          <w:kern w:val="0"/>
        </w:rPr>
        <w:t>若局數為</w:t>
      </w:r>
      <w:r w:rsidRPr="00A9577A">
        <w:rPr>
          <w:rFonts w:ascii="細明體" w:eastAsia="細明體" w:hAnsi="細明體" w:cs="細明體"/>
          <w:kern w:val="0"/>
        </w:rPr>
        <w:t>2</w:t>
      </w:r>
      <w:r w:rsidRPr="00A9577A">
        <w:rPr>
          <w:rFonts w:ascii="細明體" w:eastAsia="細明體" w:hAnsi="細明體" w:cs="細明體" w:hint="eastAsia"/>
          <w:kern w:val="0"/>
        </w:rPr>
        <w:t>比</w:t>
      </w:r>
      <w:r w:rsidRPr="00A9577A">
        <w:rPr>
          <w:rFonts w:ascii="細明體" w:eastAsia="細明體" w:hAnsi="細明體" w:cs="細明體"/>
          <w:kern w:val="0"/>
        </w:rPr>
        <w:t>2</w:t>
      </w:r>
      <w:r w:rsidRPr="00A9577A">
        <w:rPr>
          <w:rFonts w:ascii="細明體" w:eastAsia="細明體" w:hAnsi="細明體" w:cs="細明體" w:hint="eastAsia"/>
          <w:kern w:val="0"/>
        </w:rPr>
        <w:t>時，決勝局</w:t>
      </w:r>
      <w:r w:rsidRPr="00A9577A">
        <w:rPr>
          <w:rFonts w:ascii="細明體" w:eastAsia="細明體" w:hAnsi="細明體" w:cs="細明體"/>
          <w:kern w:val="0"/>
        </w:rPr>
        <w:t>(</w:t>
      </w:r>
      <w:r w:rsidRPr="00A9577A">
        <w:rPr>
          <w:rFonts w:ascii="細明體" w:eastAsia="細明體" w:hAnsi="細明體" w:cs="細明體" w:hint="eastAsia"/>
          <w:kern w:val="0"/>
        </w:rPr>
        <w:t>第五局</w:t>
      </w:r>
      <w:r w:rsidRPr="00A9577A">
        <w:rPr>
          <w:rFonts w:ascii="細明體" w:eastAsia="細明體" w:hAnsi="細明體" w:cs="細明體"/>
          <w:kern w:val="0"/>
        </w:rPr>
        <w:t>)</w:t>
      </w:r>
      <w:r w:rsidRPr="00A9577A">
        <w:rPr>
          <w:rFonts w:ascii="細明體" w:eastAsia="細明體" w:hAnsi="細明體" w:cs="細明體" w:hint="eastAsia"/>
          <w:kern w:val="0"/>
        </w:rPr>
        <w:t>之比賽，先獲得</w:t>
      </w:r>
      <w:r w:rsidRPr="00A9577A">
        <w:rPr>
          <w:rFonts w:ascii="細明體" w:eastAsia="細明體" w:hAnsi="細明體" w:cs="細明體"/>
          <w:kern w:val="0"/>
        </w:rPr>
        <w:t>15</w:t>
      </w:r>
      <w:r w:rsidRPr="00A9577A">
        <w:rPr>
          <w:rFonts w:ascii="細明體" w:eastAsia="細明體" w:hAnsi="細明體" w:cs="細明體" w:hint="eastAsia"/>
          <w:kern w:val="0"/>
        </w:rPr>
        <w:t>分並領先對隊</w:t>
      </w:r>
      <w:r w:rsidRPr="00A9577A">
        <w:rPr>
          <w:rFonts w:ascii="細明體" w:eastAsia="細明體" w:hAnsi="細明體" w:cs="細明體"/>
          <w:kern w:val="0"/>
        </w:rPr>
        <w:t>2</w:t>
      </w:r>
      <w:r w:rsidRPr="00A9577A">
        <w:rPr>
          <w:rFonts w:ascii="細明體" w:eastAsia="細明體" w:hAnsi="細明體" w:cs="細明體" w:hint="eastAsia"/>
          <w:kern w:val="0"/>
        </w:rPr>
        <w:t>分者為勝。</w:t>
      </w:r>
    </w:p>
    <w:p w:rsidR="00EA7590" w:rsidRPr="00A9577A" w:rsidRDefault="00EA7590" w:rsidP="0010426C">
      <w:pPr>
        <w:widowControl/>
        <w:autoSpaceDE w:val="0"/>
        <w:autoSpaceDN w:val="0"/>
        <w:adjustRightInd w:val="0"/>
        <w:rPr>
          <w:rFonts w:ascii="細明體" w:eastAsia="細明體" w:hAnsi="細明體" w:cs="Times New Roman"/>
          <w:kern w:val="0"/>
        </w:rPr>
      </w:pPr>
      <w:r w:rsidRPr="00A9577A">
        <w:rPr>
          <w:rFonts w:ascii="細明體" w:eastAsia="細明體" w:hAnsi="細明體" w:cs="細明體"/>
          <w:kern w:val="0"/>
        </w:rPr>
        <w:t xml:space="preserve">5 </w:t>
      </w:r>
      <w:r w:rsidRPr="00A9577A">
        <w:rPr>
          <w:rFonts w:ascii="細明體" w:eastAsia="細明體" w:hAnsi="細明體" w:cs="細明體" w:hint="eastAsia"/>
          <w:kern w:val="0"/>
        </w:rPr>
        <w:t>發球時於裁判哨音響後八秒內將球發出，並不得試圖發球，違者判失一分並由對隊發球。</w:t>
      </w:r>
      <w:r w:rsidRPr="00A9577A">
        <w:rPr>
          <w:rFonts w:ascii="細明體" w:eastAsia="細明體" w:hAnsi="細明體" w:cs="Times New Roman"/>
          <w:kern w:val="0"/>
        </w:rPr>
        <w:t> </w:t>
      </w:r>
    </w:p>
    <w:p w:rsidR="00EA7590" w:rsidRPr="00A9577A" w:rsidRDefault="00EA7590" w:rsidP="0010426C">
      <w:pPr>
        <w:widowControl/>
        <w:autoSpaceDE w:val="0"/>
        <w:autoSpaceDN w:val="0"/>
        <w:adjustRightInd w:val="0"/>
        <w:rPr>
          <w:rFonts w:ascii="細明體" w:eastAsia="細明體" w:hAnsi="細明體" w:cs="Times New Roman"/>
          <w:kern w:val="0"/>
        </w:rPr>
      </w:pPr>
      <w:r w:rsidRPr="00A9577A">
        <w:rPr>
          <w:rFonts w:ascii="細明體" w:eastAsia="細明體" w:hAnsi="細明體" w:cs="細明體"/>
          <w:kern w:val="0"/>
        </w:rPr>
        <w:t xml:space="preserve">6 </w:t>
      </w:r>
      <w:r w:rsidRPr="00A9577A">
        <w:rPr>
          <w:rFonts w:ascii="細明體" w:eastAsia="細明體" w:hAnsi="細明體" w:cs="細明體" w:hint="eastAsia"/>
          <w:kern w:val="0"/>
        </w:rPr>
        <w:t>比賽行為</w:t>
      </w:r>
    </w:p>
    <w:p w:rsidR="00EA7590" w:rsidRPr="00A9577A" w:rsidRDefault="00EA7590" w:rsidP="00715ABE">
      <w:pPr>
        <w:widowControl/>
        <w:autoSpaceDE w:val="0"/>
        <w:autoSpaceDN w:val="0"/>
        <w:adjustRightInd w:val="0"/>
        <w:ind w:firstLineChars="200" w:firstLine="480"/>
        <w:rPr>
          <w:rFonts w:ascii="細明體" w:eastAsia="細明體" w:hAnsi="細明體" w:cs="Times New Roman"/>
          <w:kern w:val="0"/>
        </w:rPr>
      </w:pPr>
      <w:r w:rsidRPr="00A9577A">
        <w:rPr>
          <w:rFonts w:ascii="細明體" w:eastAsia="細明體" w:hAnsi="細明體" w:cs="細明體"/>
          <w:kern w:val="0"/>
        </w:rPr>
        <w:t xml:space="preserve">6.1 </w:t>
      </w:r>
      <w:r w:rsidRPr="00A9577A">
        <w:rPr>
          <w:rFonts w:ascii="細明體" w:eastAsia="細明體" w:hAnsi="細明體" w:cs="細明體" w:hint="eastAsia"/>
          <w:kern w:val="0"/>
        </w:rPr>
        <w:t>擊球</w:t>
      </w:r>
    </w:p>
    <w:p w:rsidR="00EA7590" w:rsidRPr="00A9577A" w:rsidRDefault="00EA7590" w:rsidP="0010426C">
      <w:pPr>
        <w:widowControl/>
        <w:autoSpaceDE w:val="0"/>
        <w:autoSpaceDN w:val="0"/>
        <w:adjustRightInd w:val="0"/>
        <w:rPr>
          <w:rFonts w:ascii="細明體" w:eastAsia="細明體" w:hAnsi="細明體" w:cs="Times New Roman"/>
          <w:kern w:val="0"/>
        </w:rPr>
      </w:pPr>
      <w:r w:rsidRPr="00A9577A">
        <w:rPr>
          <w:rFonts w:ascii="細明體" w:eastAsia="細明體" w:hAnsi="細明體" w:cs="Times New Roman"/>
          <w:kern w:val="0"/>
        </w:rPr>
        <w:t>     </w:t>
      </w:r>
      <w:r w:rsidRPr="00A9577A">
        <w:rPr>
          <w:rFonts w:ascii="細明體" w:eastAsia="細明體" w:hAnsi="細明體" w:cs="細明體"/>
          <w:kern w:val="0"/>
        </w:rPr>
        <w:t xml:space="preserve"> 6.1.1</w:t>
      </w:r>
      <w:r w:rsidRPr="00A9577A">
        <w:rPr>
          <w:rFonts w:ascii="細明體" w:eastAsia="細明體" w:hAnsi="細明體" w:cs="細明體" w:hint="eastAsia"/>
          <w:kern w:val="0"/>
        </w:rPr>
        <w:t>各隊均賦予至多三次的擊球</w:t>
      </w:r>
      <w:r w:rsidRPr="00A9577A">
        <w:rPr>
          <w:rFonts w:ascii="細明體" w:eastAsia="細明體" w:hAnsi="細明體" w:cs="細明體"/>
          <w:kern w:val="0"/>
        </w:rPr>
        <w:t>(</w:t>
      </w:r>
      <w:r w:rsidRPr="00A9577A">
        <w:rPr>
          <w:rFonts w:ascii="細明體" w:eastAsia="細明體" w:hAnsi="細明體" w:cs="細明體" w:hint="eastAsia"/>
          <w:kern w:val="0"/>
        </w:rPr>
        <w:t>攔網除外</w:t>
      </w:r>
      <w:r w:rsidRPr="00A9577A">
        <w:rPr>
          <w:rFonts w:ascii="細明體" w:eastAsia="細明體" w:hAnsi="細明體" w:cs="細明體"/>
          <w:kern w:val="0"/>
        </w:rPr>
        <w:t>)</w:t>
      </w:r>
      <w:r w:rsidRPr="00A9577A">
        <w:rPr>
          <w:rFonts w:ascii="細明體" w:eastAsia="細明體" w:hAnsi="細明體" w:cs="細明體" w:hint="eastAsia"/>
          <w:kern w:val="0"/>
        </w:rPr>
        <w:t>，擊回對區，若超過就構成犯規之四擊球。</w:t>
      </w:r>
      <w:r w:rsidRPr="00A9577A">
        <w:rPr>
          <w:rFonts w:ascii="細明體" w:eastAsia="細明體" w:hAnsi="細明體" w:cs="Times New Roman"/>
          <w:kern w:val="0"/>
        </w:rPr>
        <w:t>     </w:t>
      </w:r>
    </w:p>
    <w:p w:rsidR="00EA7590" w:rsidRPr="00A9577A" w:rsidRDefault="00EA7590" w:rsidP="0010426C">
      <w:pPr>
        <w:widowControl/>
        <w:autoSpaceDE w:val="0"/>
        <w:autoSpaceDN w:val="0"/>
        <w:adjustRightInd w:val="0"/>
        <w:rPr>
          <w:rFonts w:ascii="細明體" w:eastAsia="細明體" w:hAnsi="細明體" w:cs="Times New Roman"/>
          <w:kern w:val="0"/>
        </w:rPr>
      </w:pPr>
      <w:r w:rsidRPr="00A9577A">
        <w:rPr>
          <w:rFonts w:ascii="細明體" w:eastAsia="細明體" w:hAnsi="細明體" w:cs="Times New Roman"/>
          <w:kern w:val="0"/>
        </w:rPr>
        <w:t>     </w:t>
      </w:r>
      <w:r w:rsidRPr="00A9577A">
        <w:rPr>
          <w:rFonts w:ascii="細明體" w:eastAsia="細明體" w:hAnsi="細明體" w:cs="細明體"/>
          <w:kern w:val="0"/>
        </w:rPr>
        <w:t xml:space="preserve"> 6.1.2</w:t>
      </w:r>
      <w:r w:rsidRPr="00A9577A">
        <w:rPr>
          <w:rFonts w:ascii="細明體" w:eastAsia="細明體" w:hAnsi="細明體" w:cs="細明體" w:hint="eastAsia"/>
          <w:kern w:val="0"/>
        </w:rPr>
        <w:t>同一名球員不得連續擊球兩次。</w:t>
      </w:r>
      <w:r w:rsidRPr="00A9577A">
        <w:rPr>
          <w:rFonts w:ascii="細明體" w:eastAsia="細明體" w:hAnsi="細明體" w:cs="Times New Roman"/>
          <w:kern w:val="0"/>
        </w:rPr>
        <w:t>     </w:t>
      </w:r>
    </w:p>
    <w:p w:rsidR="00EA7590" w:rsidRPr="00A9577A" w:rsidRDefault="00EA7590" w:rsidP="0010426C">
      <w:pPr>
        <w:widowControl/>
        <w:autoSpaceDE w:val="0"/>
        <w:autoSpaceDN w:val="0"/>
        <w:adjustRightInd w:val="0"/>
        <w:rPr>
          <w:rFonts w:ascii="細明體" w:eastAsia="細明體" w:hAnsi="細明體" w:cs="Times New Roman"/>
          <w:kern w:val="0"/>
        </w:rPr>
      </w:pPr>
      <w:r w:rsidRPr="00A9577A">
        <w:rPr>
          <w:rFonts w:ascii="細明體" w:eastAsia="細明體" w:hAnsi="細明體" w:cs="Times New Roman"/>
          <w:kern w:val="0"/>
        </w:rPr>
        <w:t>     </w:t>
      </w:r>
      <w:r w:rsidRPr="00A9577A">
        <w:rPr>
          <w:rFonts w:ascii="細明體" w:eastAsia="細明體" w:hAnsi="細明體" w:cs="細明體"/>
          <w:kern w:val="0"/>
        </w:rPr>
        <w:t xml:space="preserve"> 6.1.3</w:t>
      </w:r>
      <w:r w:rsidRPr="00A9577A">
        <w:rPr>
          <w:rFonts w:ascii="細明體" w:eastAsia="細明體" w:hAnsi="細明體" w:cs="細明體" w:hint="eastAsia"/>
          <w:kern w:val="0"/>
        </w:rPr>
        <w:t>在比賽區域內，球員不得以隊友或任何建造物之物體作為擊球的支撐。</w:t>
      </w:r>
      <w:r w:rsidRPr="00A9577A">
        <w:rPr>
          <w:rFonts w:ascii="細明體" w:eastAsia="細明體" w:hAnsi="細明體" w:cs="Times New Roman"/>
          <w:kern w:val="0"/>
        </w:rPr>
        <w:t>     </w:t>
      </w:r>
    </w:p>
    <w:p w:rsidR="00EA7590" w:rsidRPr="00A9577A" w:rsidRDefault="00EA7590" w:rsidP="0010426C">
      <w:pPr>
        <w:widowControl/>
        <w:autoSpaceDE w:val="0"/>
        <w:autoSpaceDN w:val="0"/>
        <w:adjustRightInd w:val="0"/>
        <w:rPr>
          <w:rFonts w:ascii="細明體" w:eastAsia="細明體" w:hAnsi="細明體" w:cs="Times New Roman"/>
          <w:kern w:val="0"/>
        </w:rPr>
      </w:pPr>
      <w:r w:rsidRPr="00A9577A">
        <w:rPr>
          <w:rFonts w:ascii="細明體" w:eastAsia="細明體" w:hAnsi="細明體" w:cs="Times New Roman"/>
          <w:kern w:val="0"/>
        </w:rPr>
        <w:t>     </w:t>
      </w:r>
      <w:r w:rsidRPr="00A9577A">
        <w:rPr>
          <w:rFonts w:ascii="細明體" w:eastAsia="細明體" w:hAnsi="細明體" w:cs="細明體"/>
          <w:kern w:val="0"/>
        </w:rPr>
        <w:t xml:space="preserve"> 6.1.4</w:t>
      </w:r>
      <w:r w:rsidRPr="00A9577A">
        <w:rPr>
          <w:rFonts w:ascii="細明體" w:eastAsia="細明體" w:hAnsi="細明體" w:cs="細明體" w:hint="eastAsia"/>
          <w:kern w:val="0"/>
        </w:rPr>
        <w:t>可用身體任何部位觸球。</w:t>
      </w:r>
      <w:r w:rsidRPr="00A9577A">
        <w:rPr>
          <w:rFonts w:ascii="細明體" w:eastAsia="細明體" w:hAnsi="細明體" w:cs="Times New Roman"/>
          <w:kern w:val="0"/>
        </w:rPr>
        <w:t>   </w:t>
      </w:r>
    </w:p>
    <w:p w:rsidR="00EA7590" w:rsidRPr="00A9577A" w:rsidRDefault="00EA7590" w:rsidP="00715ABE">
      <w:pPr>
        <w:widowControl/>
        <w:autoSpaceDE w:val="0"/>
        <w:autoSpaceDN w:val="0"/>
        <w:adjustRightInd w:val="0"/>
        <w:ind w:firstLineChars="200" w:firstLine="480"/>
        <w:rPr>
          <w:rFonts w:ascii="細明體" w:eastAsia="細明體" w:hAnsi="細明體" w:cs="Times New Roman"/>
          <w:kern w:val="0"/>
        </w:rPr>
      </w:pPr>
      <w:r w:rsidRPr="00A9577A">
        <w:rPr>
          <w:rFonts w:ascii="細明體" w:eastAsia="細明體" w:hAnsi="細明體" w:cs="細明體"/>
          <w:kern w:val="0"/>
        </w:rPr>
        <w:t xml:space="preserve">6.2 </w:t>
      </w:r>
      <w:r w:rsidRPr="00A9577A">
        <w:rPr>
          <w:rFonts w:ascii="細明體" w:eastAsia="細明體" w:hAnsi="細明體" w:cs="細明體" w:hint="eastAsia"/>
          <w:kern w:val="0"/>
        </w:rPr>
        <w:t>發球</w:t>
      </w:r>
    </w:p>
    <w:p w:rsidR="00EA7590" w:rsidRPr="00A9577A" w:rsidRDefault="00EA7590" w:rsidP="0010426C">
      <w:pPr>
        <w:widowControl/>
        <w:autoSpaceDE w:val="0"/>
        <w:autoSpaceDN w:val="0"/>
        <w:adjustRightInd w:val="0"/>
        <w:rPr>
          <w:rFonts w:ascii="細明體" w:eastAsia="細明體" w:hAnsi="細明體" w:cs="Times New Roman"/>
          <w:kern w:val="0"/>
        </w:rPr>
      </w:pPr>
      <w:r w:rsidRPr="00A9577A">
        <w:rPr>
          <w:rFonts w:ascii="細明體" w:eastAsia="細明體" w:hAnsi="細明體" w:cs="Times New Roman"/>
          <w:kern w:val="0"/>
        </w:rPr>
        <w:t>     </w:t>
      </w:r>
      <w:r w:rsidRPr="00A9577A">
        <w:rPr>
          <w:rFonts w:ascii="細明體" w:eastAsia="細明體" w:hAnsi="細明體" w:cs="細明體"/>
          <w:kern w:val="0"/>
        </w:rPr>
        <w:t xml:space="preserve"> 6.2.1</w:t>
      </w:r>
      <w:r w:rsidRPr="00A9577A">
        <w:rPr>
          <w:rFonts w:ascii="細明體" w:eastAsia="細明體" w:hAnsi="細明體" w:cs="細明體" w:hint="eastAsia"/>
          <w:kern w:val="0"/>
        </w:rPr>
        <w:t>第一裁判鳴笛指示發球後，發球員必須在</w:t>
      </w:r>
      <w:r w:rsidRPr="00A9577A">
        <w:rPr>
          <w:rFonts w:ascii="細明體" w:eastAsia="細明體" w:hAnsi="細明體" w:cs="細明體"/>
          <w:kern w:val="0"/>
        </w:rPr>
        <w:t>8</w:t>
      </w:r>
      <w:r w:rsidRPr="00A9577A">
        <w:rPr>
          <w:rFonts w:ascii="細明體" w:eastAsia="細明體" w:hAnsi="細明體" w:cs="細明體" w:hint="eastAsia"/>
          <w:kern w:val="0"/>
        </w:rPr>
        <w:t>秒鐘內將球擊出。</w:t>
      </w:r>
    </w:p>
    <w:p w:rsidR="00EA7590" w:rsidRPr="00A9577A" w:rsidRDefault="00EA7590" w:rsidP="0010426C">
      <w:pPr>
        <w:widowControl/>
        <w:autoSpaceDE w:val="0"/>
        <w:autoSpaceDN w:val="0"/>
        <w:adjustRightInd w:val="0"/>
        <w:rPr>
          <w:rFonts w:ascii="細明體" w:eastAsia="細明體" w:hAnsi="細明體" w:cs="Times New Roman"/>
          <w:kern w:val="0"/>
        </w:rPr>
      </w:pPr>
      <w:r w:rsidRPr="00A9577A">
        <w:rPr>
          <w:rFonts w:ascii="細明體" w:eastAsia="細明體" w:hAnsi="細明體" w:cs="Times New Roman"/>
          <w:kern w:val="0"/>
        </w:rPr>
        <w:t>     </w:t>
      </w:r>
      <w:r w:rsidRPr="00A9577A">
        <w:rPr>
          <w:rFonts w:ascii="細明體" w:eastAsia="細明體" w:hAnsi="細明體" w:cs="細明體"/>
          <w:kern w:val="0"/>
        </w:rPr>
        <w:t xml:space="preserve"> 6.2.2</w:t>
      </w:r>
      <w:r w:rsidRPr="00A9577A">
        <w:rPr>
          <w:rFonts w:ascii="細明體" w:eastAsia="細明體" w:hAnsi="細明體" w:cs="細明體" w:hint="eastAsia"/>
          <w:kern w:val="0"/>
        </w:rPr>
        <w:t>發球隊球員不得以個人或集體掩護方式妨礙對方觀察發球者或球的飛行路線。</w:t>
      </w:r>
      <w:r w:rsidRPr="00A9577A">
        <w:rPr>
          <w:rFonts w:ascii="細明體" w:eastAsia="細明體" w:hAnsi="細明體" w:cs="Times New Roman"/>
          <w:kern w:val="0"/>
        </w:rPr>
        <w:t>   </w:t>
      </w:r>
    </w:p>
    <w:p w:rsidR="00EA7590" w:rsidRPr="00A9577A" w:rsidRDefault="00EA7590" w:rsidP="00715ABE">
      <w:pPr>
        <w:widowControl/>
        <w:autoSpaceDE w:val="0"/>
        <w:autoSpaceDN w:val="0"/>
        <w:adjustRightInd w:val="0"/>
        <w:ind w:firstLineChars="200" w:firstLine="480"/>
        <w:rPr>
          <w:rFonts w:ascii="細明體" w:eastAsia="細明體" w:hAnsi="細明體" w:cs="Times New Roman"/>
          <w:kern w:val="0"/>
        </w:rPr>
      </w:pPr>
      <w:r w:rsidRPr="00A9577A">
        <w:rPr>
          <w:rFonts w:ascii="細明體" w:eastAsia="細明體" w:hAnsi="細明體" w:cs="細明體"/>
          <w:kern w:val="0"/>
        </w:rPr>
        <w:t xml:space="preserve">6.3 </w:t>
      </w:r>
      <w:r w:rsidRPr="00A9577A">
        <w:rPr>
          <w:rFonts w:ascii="細明體" w:eastAsia="細明體" w:hAnsi="細明體" w:cs="細明體" w:hint="eastAsia"/>
          <w:kern w:val="0"/>
        </w:rPr>
        <w:t>攻擊</w:t>
      </w:r>
    </w:p>
    <w:p w:rsidR="00EA7590" w:rsidRPr="00A9577A" w:rsidRDefault="00EA7590" w:rsidP="0010426C">
      <w:pPr>
        <w:widowControl/>
        <w:autoSpaceDE w:val="0"/>
        <w:autoSpaceDN w:val="0"/>
        <w:adjustRightInd w:val="0"/>
        <w:rPr>
          <w:rFonts w:ascii="細明體" w:eastAsia="細明體" w:hAnsi="細明體" w:cs="Times New Roman"/>
          <w:kern w:val="0"/>
        </w:rPr>
      </w:pPr>
      <w:r w:rsidRPr="00A9577A">
        <w:rPr>
          <w:rFonts w:ascii="細明體" w:eastAsia="細明體" w:hAnsi="細明體" w:cs="Times New Roman"/>
          <w:kern w:val="0"/>
        </w:rPr>
        <w:t>     </w:t>
      </w:r>
      <w:r w:rsidRPr="00A9577A">
        <w:rPr>
          <w:rFonts w:ascii="細明體" w:eastAsia="細明體" w:hAnsi="細明體" w:cs="細明體"/>
          <w:kern w:val="0"/>
        </w:rPr>
        <w:t xml:space="preserve"> 6.3.1</w:t>
      </w:r>
      <w:r w:rsidRPr="00A9577A">
        <w:rPr>
          <w:rFonts w:ascii="細明體" w:eastAsia="細明體" w:hAnsi="細明體" w:cs="細明體" w:hint="eastAsia"/>
          <w:kern w:val="0"/>
        </w:rPr>
        <w:t>前排球員可在自己的場地空間內完成攻擊。</w:t>
      </w:r>
    </w:p>
    <w:p w:rsidR="00EA7590" w:rsidRPr="00A9577A" w:rsidRDefault="00EA7590" w:rsidP="0010426C">
      <w:pPr>
        <w:widowControl/>
        <w:autoSpaceDE w:val="0"/>
        <w:autoSpaceDN w:val="0"/>
        <w:adjustRightInd w:val="0"/>
        <w:rPr>
          <w:rFonts w:ascii="細明體" w:eastAsia="細明體" w:hAnsi="細明體" w:cs="Times New Roman"/>
          <w:kern w:val="0"/>
        </w:rPr>
      </w:pPr>
      <w:r w:rsidRPr="00A9577A">
        <w:rPr>
          <w:rFonts w:ascii="細明體" w:eastAsia="細明體" w:hAnsi="細明體" w:cs="Times New Roman"/>
          <w:kern w:val="0"/>
        </w:rPr>
        <w:t>     </w:t>
      </w:r>
      <w:r w:rsidRPr="00A9577A">
        <w:rPr>
          <w:rFonts w:ascii="細明體" w:eastAsia="細明體" w:hAnsi="細明體" w:cs="細明體"/>
          <w:kern w:val="0"/>
        </w:rPr>
        <w:t xml:space="preserve"> 6.3.2</w:t>
      </w:r>
      <w:r w:rsidRPr="00A9577A">
        <w:rPr>
          <w:rFonts w:ascii="細明體" w:eastAsia="細明體" w:hAnsi="細明體" w:cs="細明體" w:hint="eastAsia"/>
          <w:kern w:val="0"/>
        </w:rPr>
        <w:t>後排球員不能在前區完成攻擊</w:t>
      </w:r>
      <w:r w:rsidRPr="00A9577A">
        <w:rPr>
          <w:rFonts w:ascii="細明體" w:eastAsia="細明體" w:hAnsi="細明體" w:cs="細明體"/>
          <w:kern w:val="0"/>
        </w:rPr>
        <w:t>(</w:t>
      </w:r>
      <w:r w:rsidRPr="00A9577A">
        <w:rPr>
          <w:rFonts w:ascii="細明體" w:eastAsia="細明體" w:hAnsi="細明體" w:cs="細明體" w:hint="eastAsia"/>
          <w:kern w:val="0"/>
        </w:rPr>
        <w:t>擊球瞬間，球的整體完全高於球網的上端</w:t>
      </w:r>
      <w:r w:rsidRPr="00A9577A">
        <w:rPr>
          <w:rFonts w:ascii="細明體" w:eastAsia="細明體" w:hAnsi="細明體" w:cs="細明體"/>
          <w:kern w:val="0"/>
        </w:rPr>
        <w:t>)</w:t>
      </w:r>
      <w:r w:rsidRPr="00A9577A">
        <w:rPr>
          <w:rFonts w:ascii="細明體" w:eastAsia="細明體" w:hAnsi="細明體" w:cs="細明體" w:hint="eastAsia"/>
          <w:kern w:val="0"/>
        </w:rPr>
        <w:t>。</w:t>
      </w:r>
      <w:r w:rsidRPr="00A9577A">
        <w:rPr>
          <w:rFonts w:ascii="細明體" w:eastAsia="細明體" w:hAnsi="細明體" w:cs="Times New Roman"/>
          <w:kern w:val="0"/>
        </w:rPr>
        <w:t>   </w:t>
      </w:r>
    </w:p>
    <w:p w:rsidR="00EA7590" w:rsidRPr="00A9577A" w:rsidRDefault="00EA7590" w:rsidP="00715ABE">
      <w:pPr>
        <w:widowControl/>
        <w:autoSpaceDE w:val="0"/>
        <w:autoSpaceDN w:val="0"/>
        <w:adjustRightInd w:val="0"/>
        <w:ind w:firstLineChars="200" w:firstLine="480"/>
        <w:rPr>
          <w:rFonts w:ascii="細明體" w:eastAsia="細明體" w:hAnsi="細明體" w:cs="Times New Roman"/>
          <w:kern w:val="0"/>
        </w:rPr>
      </w:pPr>
      <w:r w:rsidRPr="00A9577A">
        <w:rPr>
          <w:rFonts w:ascii="細明體" w:eastAsia="細明體" w:hAnsi="細明體" w:cs="細明體"/>
          <w:kern w:val="0"/>
        </w:rPr>
        <w:t xml:space="preserve">6.4 </w:t>
      </w:r>
      <w:r w:rsidRPr="00A9577A">
        <w:rPr>
          <w:rFonts w:ascii="細明體" w:eastAsia="細明體" w:hAnsi="細明體" w:cs="細明體" w:hint="eastAsia"/>
          <w:kern w:val="0"/>
        </w:rPr>
        <w:t>攔網</w:t>
      </w:r>
    </w:p>
    <w:p w:rsidR="00EA7590" w:rsidRPr="00A9577A" w:rsidRDefault="00EA7590" w:rsidP="0010426C">
      <w:pPr>
        <w:widowControl/>
        <w:autoSpaceDE w:val="0"/>
        <w:autoSpaceDN w:val="0"/>
        <w:adjustRightInd w:val="0"/>
        <w:rPr>
          <w:rFonts w:ascii="細明體" w:eastAsia="細明體" w:hAnsi="細明體" w:cs="Times New Roman"/>
          <w:kern w:val="0"/>
        </w:rPr>
      </w:pPr>
      <w:r w:rsidRPr="00A9577A">
        <w:rPr>
          <w:rFonts w:ascii="細明體" w:eastAsia="細明體" w:hAnsi="細明體" w:cs="Times New Roman"/>
          <w:kern w:val="0"/>
        </w:rPr>
        <w:t>     </w:t>
      </w:r>
      <w:r w:rsidRPr="00A9577A">
        <w:rPr>
          <w:rFonts w:ascii="細明體" w:eastAsia="細明體" w:hAnsi="細明體" w:cs="細明體"/>
          <w:kern w:val="0"/>
        </w:rPr>
        <w:t xml:space="preserve"> 6.4.1</w:t>
      </w:r>
      <w:r w:rsidRPr="00A9577A">
        <w:rPr>
          <w:rFonts w:ascii="細明體" w:eastAsia="細明體" w:hAnsi="細明體" w:cs="細明體" w:hint="eastAsia"/>
          <w:kern w:val="0"/>
        </w:rPr>
        <w:t>攔網時，球員的手及臂可伸越球網，但不得妨礙對方球員的活動。</w:t>
      </w:r>
    </w:p>
    <w:p w:rsidR="00EA7590" w:rsidRPr="00A9577A" w:rsidRDefault="00EA7590" w:rsidP="0010426C">
      <w:pPr>
        <w:widowControl/>
        <w:autoSpaceDE w:val="0"/>
        <w:autoSpaceDN w:val="0"/>
        <w:adjustRightInd w:val="0"/>
        <w:rPr>
          <w:rFonts w:ascii="細明體" w:eastAsia="細明體" w:hAnsi="細明體" w:cs="Times New Roman"/>
          <w:kern w:val="0"/>
        </w:rPr>
      </w:pPr>
      <w:r w:rsidRPr="00A9577A">
        <w:rPr>
          <w:rFonts w:ascii="細明體" w:eastAsia="細明體" w:hAnsi="細明體" w:cs="Times New Roman"/>
          <w:kern w:val="0"/>
        </w:rPr>
        <w:t>     </w:t>
      </w:r>
      <w:r w:rsidRPr="00A9577A">
        <w:rPr>
          <w:rFonts w:ascii="細明體" w:eastAsia="細明體" w:hAnsi="細明體" w:cs="細明體"/>
          <w:kern w:val="0"/>
        </w:rPr>
        <w:t xml:space="preserve"> 6.4.2</w:t>
      </w:r>
      <w:r w:rsidRPr="00A9577A">
        <w:rPr>
          <w:rFonts w:ascii="細明體" w:eastAsia="細明體" w:hAnsi="細明體" w:cs="細明體" w:hint="eastAsia"/>
          <w:kern w:val="0"/>
        </w:rPr>
        <w:t>攔網時的觸球不計入球隊的擊球次數，攔網觸球後，還有三次的擊球機會。</w:t>
      </w:r>
    </w:p>
    <w:p w:rsidR="00EA7590" w:rsidRPr="00A9577A" w:rsidRDefault="00EA7590" w:rsidP="00715ABE">
      <w:pPr>
        <w:widowControl/>
        <w:autoSpaceDE w:val="0"/>
        <w:autoSpaceDN w:val="0"/>
        <w:adjustRightInd w:val="0"/>
        <w:ind w:firstLineChars="200" w:firstLine="480"/>
        <w:rPr>
          <w:rFonts w:ascii="細明體" w:eastAsia="細明體" w:hAnsi="細明體" w:cs="Times New Roman"/>
          <w:kern w:val="0"/>
        </w:rPr>
      </w:pPr>
      <w:r w:rsidRPr="00A9577A">
        <w:rPr>
          <w:rFonts w:ascii="細明體" w:eastAsia="細明體" w:hAnsi="細明體" w:cs="細明體"/>
          <w:kern w:val="0"/>
        </w:rPr>
        <w:t>6.5</w:t>
      </w:r>
      <w:r w:rsidRPr="00A9577A">
        <w:rPr>
          <w:rFonts w:ascii="細明體" w:eastAsia="細明體" w:hAnsi="細明體" w:cs="細明體" w:hint="eastAsia"/>
          <w:kern w:val="0"/>
        </w:rPr>
        <w:t>中止與延誤</w:t>
      </w:r>
      <w:r w:rsidRPr="00A9577A">
        <w:rPr>
          <w:rFonts w:ascii="細明體" w:eastAsia="細明體" w:hAnsi="細明體" w:cs="Times New Roman"/>
          <w:kern w:val="0"/>
        </w:rPr>
        <w:t>   </w:t>
      </w:r>
    </w:p>
    <w:p w:rsidR="00EA7590" w:rsidRPr="00A9577A" w:rsidRDefault="00EA7590" w:rsidP="0010426C">
      <w:pPr>
        <w:widowControl/>
        <w:autoSpaceDE w:val="0"/>
        <w:autoSpaceDN w:val="0"/>
        <w:adjustRightInd w:val="0"/>
        <w:rPr>
          <w:rFonts w:ascii="細明體" w:eastAsia="細明體" w:hAnsi="細明體" w:cs="Times New Roman"/>
          <w:kern w:val="0"/>
        </w:rPr>
      </w:pPr>
      <w:r w:rsidRPr="00A9577A">
        <w:rPr>
          <w:rFonts w:ascii="細明體" w:eastAsia="細明體" w:hAnsi="細明體" w:cs="Times New Roman"/>
          <w:kern w:val="0"/>
        </w:rPr>
        <w:t> </w:t>
      </w:r>
      <w:r w:rsidRPr="00A9577A">
        <w:rPr>
          <w:rFonts w:ascii="細明體" w:eastAsia="細明體" w:hAnsi="細明體" w:cs="細明體"/>
          <w:kern w:val="0"/>
        </w:rPr>
        <w:t xml:space="preserve">     6.5.1</w:t>
      </w:r>
      <w:r w:rsidRPr="00A9577A">
        <w:rPr>
          <w:rFonts w:ascii="細明體" w:eastAsia="細明體" w:hAnsi="細明體" w:cs="細明體" w:hint="eastAsia"/>
          <w:kern w:val="0"/>
        </w:rPr>
        <w:t>合法的比賽中止</w:t>
      </w:r>
    </w:p>
    <w:p w:rsidR="00EA7590" w:rsidRPr="00A9577A" w:rsidRDefault="00EA7590" w:rsidP="0010426C">
      <w:pPr>
        <w:widowControl/>
        <w:autoSpaceDE w:val="0"/>
        <w:autoSpaceDN w:val="0"/>
        <w:adjustRightInd w:val="0"/>
        <w:rPr>
          <w:rFonts w:ascii="細明體" w:eastAsia="細明體" w:hAnsi="細明體" w:cs="Times New Roman"/>
          <w:kern w:val="0"/>
        </w:rPr>
      </w:pPr>
      <w:r w:rsidRPr="00A9577A">
        <w:rPr>
          <w:rFonts w:ascii="細明體" w:eastAsia="細明體" w:hAnsi="細明體" w:cs="Times New Roman"/>
          <w:kern w:val="0"/>
        </w:rPr>
        <w:t>  </w:t>
      </w:r>
      <w:r w:rsidRPr="00A9577A">
        <w:rPr>
          <w:rFonts w:ascii="細明體" w:eastAsia="細明體" w:hAnsi="細明體" w:cs="細明體"/>
          <w:kern w:val="0"/>
        </w:rPr>
        <w:t xml:space="preserve"> </w:t>
      </w:r>
      <w:r w:rsidRPr="00A9577A">
        <w:rPr>
          <w:rFonts w:ascii="細明體" w:eastAsia="細明體" w:hAnsi="細明體" w:cs="Times New Roman"/>
          <w:kern w:val="0"/>
        </w:rPr>
        <w:t>   </w:t>
      </w:r>
      <w:r w:rsidRPr="00A9577A">
        <w:rPr>
          <w:rFonts w:ascii="細明體" w:eastAsia="細明體" w:hAnsi="細明體" w:cs="細明體"/>
          <w:kern w:val="0"/>
        </w:rPr>
        <w:t>6.5.2</w:t>
      </w:r>
      <w:r w:rsidRPr="00A9577A">
        <w:rPr>
          <w:rFonts w:ascii="細明體" w:eastAsia="細明體" w:hAnsi="細明體" w:cs="細明體" w:hint="eastAsia"/>
          <w:kern w:val="0"/>
        </w:rPr>
        <w:t>每隊在每局比賽中各有二次暫停及六人次球員替補的權利。</w:t>
      </w:r>
    </w:p>
    <w:p w:rsidR="00EA7590" w:rsidRPr="00A9577A" w:rsidRDefault="00EA7590" w:rsidP="00194323">
      <w:pPr>
        <w:widowControl/>
        <w:autoSpaceDE w:val="0"/>
        <w:autoSpaceDN w:val="0"/>
        <w:adjustRightInd w:val="0"/>
        <w:rPr>
          <w:rFonts w:ascii="細明體" w:eastAsia="細明體" w:hAnsi="細明體" w:cs="Times New Roman"/>
          <w:kern w:val="0"/>
        </w:rPr>
      </w:pPr>
      <w:r w:rsidRPr="00A9577A">
        <w:rPr>
          <w:rFonts w:ascii="細明體" w:eastAsia="細明體" w:hAnsi="細明體" w:cs="Times New Roman"/>
          <w:kern w:val="0"/>
        </w:rPr>
        <w:t> </w:t>
      </w:r>
      <w:r w:rsidRPr="00A9577A">
        <w:rPr>
          <w:rFonts w:ascii="細明體" w:eastAsia="細明體" w:hAnsi="細明體" w:cs="細明體"/>
          <w:kern w:val="0"/>
        </w:rPr>
        <w:t xml:space="preserve"> </w:t>
      </w:r>
      <w:r w:rsidRPr="00A9577A">
        <w:rPr>
          <w:rFonts w:ascii="細明體" w:eastAsia="細明體" w:hAnsi="細明體" w:cs="Times New Roman"/>
          <w:kern w:val="0"/>
        </w:rPr>
        <w:t>    </w:t>
      </w:r>
      <w:r w:rsidRPr="00A9577A">
        <w:rPr>
          <w:rFonts w:ascii="細明體" w:eastAsia="細明體" w:hAnsi="細明體" w:cs="細明體"/>
          <w:kern w:val="0"/>
        </w:rPr>
        <w:t>6.5.3</w:t>
      </w:r>
      <w:r w:rsidRPr="00A9577A">
        <w:rPr>
          <w:rFonts w:ascii="細明體" w:eastAsia="細明體" w:hAnsi="細明體" w:cs="細明體" w:hint="eastAsia"/>
          <w:kern w:val="0"/>
        </w:rPr>
        <w:t>所有的暫停時間為</w:t>
      </w:r>
      <w:r w:rsidRPr="00A9577A">
        <w:rPr>
          <w:rFonts w:ascii="細明體" w:eastAsia="細明體" w:hAnsi="細明體" w:cs="細明體"/>
          <w:kern w:val="0"/>
        </w:rPr>
        <w:t>30</w:t>
      </w:r>
      <w:r w:rsidRPr="00A9577A">
        <w:rPr>
          <w:rFonts w:ascii="細明體" w:eastAsia="細明體" w:hAnsi="細明體" w:cs="細明體" w:hint="eastAsia"/>
          <w:kern w:val="0"/>
        </w:rPr>
        <w:t>秒。</w:t>
      </w:r>
    </w:p>
    <w:p w:rsidR="00EA7590" w:rsidRPr="00A9577A" w:rsidRDefault="00EA7590" w:rsidP="00715ABE">
      <w:pPr>
        <w:widowControl/>
        <w:autoSpaceDE w:val="0"/>
        <w:autoSpaceDN w:val="0"/>
        <w:adjustRightInd w:val="0"/>
        <w:ind w:firstLineChars="200" w:firstLine="480"/>
        <w:rPr>
          <w:rFonts w:ascii="細明體" w:eastAsia="細明體" w:hAnsi="細明體" w:cs="Times New Roman"/>
          <w:kern w:val="0"/>
        </w:rPr>
      </w:pPr>
      <w:r w:rsidRPr="00A9577A">
        <w:rPr>
          <w:rFonts w:ascii="細明體" w:eastAsia="細明體" w:hAnsi="細明體" w:cs="細明體"/>
          <w:kern w:val="0"/>
        </w:rPr>
        <w:t>6.6</w:t>
      </w:r>
      <w:r w:rsidRPr="00A9577A">
        <w:rPr>
          <w:rFonts w:ascii="細明體" w:eastAsia="細明體" w:hAnsi="細明體" w:cs="細明體" w:hint="eastAsia"/>
          <w:kern w:val="0"/>
        </w:rPr>
        <w:t>自由球員</w:t>
      </w:r>
    </w:p>
    <w:p w:rsidR="00EA7590" w:rsidRPr="00A9577A" w:rsidRDefault="00EA7590" w:rsidP="0010426C">
      <w:pPr>
        <w:widowControl/>
        <w:autoSpaceDE w:val="0"/>
        <w:autoSpaceDN w:val="0"/>
        <w:adjustRightInd w:val="0"/>
        <w:rPr>
          <w:rFonts w:ascii="細明體" w:eastAsia="細明體" w:hAnsi="細明體" w:cs="Times New Roman"/>
          <w:kern w:val="0"/>
        </w:rPr>
      </w:pPr>
      <w:r w:rsidRPr="00A9577A">
        <w:rPr>
          <w:rFonts w:ascii="細明體" w:eastAsia="細明體" w:hAnsi="細明體" w:cs="Times New Roman"/>
          <w:kern w:val="0"/>
        </w:rPr>
        <w:t> </w:t>
      </w:r>
      <w:r w:rsidRPr="00A9577A">
        <w:rPr>
          <w:rFonts w:ascii="細明體" w:eastAsia="細明體" w:hAnsi="細明體" w:cs="細明體"/>
          <w:kern w:val="0"/>
        </w:rPr>
        <w:t xml:space="preserve">     6.6.1</w:t>
      </w:r>
      <w:r w:rsidRPr="00A9577A">
        <w:rPr>
          <w:rFonts w:ascii="細明體" w:eastAsia="細明體" w:hAnsi="細明體" w:cs="細明體" w:hint="eastAsia"/>
          <w:kern w:val="0"/>
        </w:rPr>
        <w:t>每隊有權利在</w:t>
      </w:r>
      <w:r w:rsidRPr="00A9577A">
        <w:rPr>
          <w:rFonts w:ascii="細明體" w:eastAsia="細明體" w:hAnsi="細明體" w:cs="細明體"/>
          <w:kern w:val="0"/>
        </w:rPr>
        <w:t>12</w:t>
      </w:r>
      <w:r w:rsidRPr="00A9577A">
        <w:rPr>
          <w:rFonts w:ascii="細明體" w:eastAsia="細明體" w:hAnsi="細明體" w:cs="細明體" w:hint="eastAsia"/>
          <w:kern w:val="0"/>
        </w:rPr>
        <w:t>名球員中，指定一名特別專門防守的自由球員。</w:t>
      </w:r>
      <w:r w:rsidRPr="00A9577A">
        <w:rPr>
          <w:rFonts w:ascii="細明體" w:eastAsia="細明體" w:hAnsi="細明體" w:cs="Times New Roman"/>
          <w:kern w:val="0"/>
        </w:rPr>
        <w:t>   </w:t>
      </w:r>
    </w:p>
    <w:p w:rsidR="00EA7590" w:rsidRPr="00A9577A" w:rsidRDefault="00EA7590" w:rsidP="00715ABE">
      <w:pPr>
        <w:widowControl/>
        <w:autoSpaceDE w:val="0"/>
        <w:autoSpaceDN w:val="0"/>
        <w:adjustRightInd w:val="0"/>
        <w:ind w:firstLineChars="50" w:firstLine="120"/>
        <w:rPr>
          <w:rFonts w:ascii="細明體" w:eastAsia="細明體" w:hAnsi="細明體" w:cs="Times New Roman"/>
          <w:kern w:val="0"/>
        </w:rPr>
      </w:pPr>
      <w:r w:rsidRPr="00A9577A">
        <w:rPr>
          <w:rFonts w:ascii="細明體" w:eastAsia="細明體" w:hAnsi="細明體" w:cs="Times New Roman"/>
          <w:kern w:val="0"/>
        </w:rPr>
        <w:t> </w:t>
      </w:r>
      <w:r w:rsidRPr="00A9577A">
        <w:rPr>
          <w:rFonts w:ascii="細明體" w:eastAsia="細明體" w:hAnsi="細明體" w:cs="細明體"/>
          <w:kern w:val="0"/>
        </w:rPr>
        <w:t xml:space="preserve">    6.6.2</w:t>
      </w:r>
      <w:r w:rsidRPr="00A9577A">
        <w:rPr>
          <w:rFonts w:ascii="細明體" w:eastAsia="細明體" w:hAnsi="細明體" w:cs="細明體" w:hint="eastAsia"/>
          <w:kern w:val="0"/>
        </w:rPr>
        <w:t>自由球員必須穿著與隊友不同顏色的運動衫。</w:t>
      </w:r>
      <w:r w:rsidRPr="00A9577A">
        <w:rPr>
          <w:rFonts w:ascii="細明體" w:eastAsia="細明體" w:hAnsi="細明體" w:cs="Times New Roman"/>
          <w:kern w:val="0"/>
        </w:rPr>
        <w:t>   </w:t>
      </w:r>
    </w:p>
    <w:p w:rsidR="00EA7590" w:rsidRPr="00A9577A" w:rsidRDefault="00EA7590" w:rsidP="00715ABE">
      <w:pPr>
        <w:widowControl/>
        <w:autoSpaceDE w:val="0"/>
        <w:autoSpaceDN w:val="0"/>
        <w:adjustRightInd w:val="0"/>
        <w:ind w:firstLineChars="50" w:firstLine="120"/>
        <w:rPr>
          <w:rFonts w:ascii="細明體" w:eastAsia="細明體" w:hAnsi="細明體" w:cs="Times New Roman"/>
          <w:kern w:val="0"/>
        </w:rPr>
      </w:pPr>
      <w:r w:rsidRPr="00A9577A">
        <w:rPr>
          <w:rFonts w:ascii="細明體" w:eastAsia="細明體" w:hAnsi="細明體" w:cs="Times New Roman"/>
          <w:kern w:val="0"/>
        </w:rPr>
        <w:t> </w:t>
      </w:r>
      <w:r w:rsidRPr="00A9577A">
        <w:rPr>
          <w:rFonts w:ascii="細明體" w:eastAsia="細明體" w:hAnsi="細明體" w:cs="細明體"/>
          <w:kern w:val="0"/>
        </w:rPr>
        <w:t xml:space="preserve">    6.6.3</w:t>
      </w:r>
      <w:r w:rsidRPr="00A9577A">
        <w:rPr>
          <w:rFonts w:ascii="細明體" w:eastAsia="細明體" w:hAnsi="細明體" w:cs="細明體" w:hint="eastAsia"/>
          <w:kern w:val="0"/>
        </w:rPr>
        <w:t>自由球員可替換後排任何一位球員。</w:t>
      </w:r>
    </w:p>
    <w:p w:rsidR="00EA7590" w:rsidRPr="00A9577A" w:rsidRDefault="00EA7590" w:rsidP="00715ABE">
      <w:pPr>
        <w:widowControl/>
        <w:autoSpaceDE w:val="0"/>
        <w:autoSpaceDN w:val="0"/>
        <w:adjustRightInd w:val="0"/>
        <w:ind w:firstLineChars="50" w:firstLine="120"/>
        <w:jc w:val="both"/>
        <w:rPr>
          <w:rFonts w:ascii="細明體" w:eastAsia="細明體" w:hAnsi="細明體" w:cs="Times New Roman"/>
          <w:kern w:val="0"/>
        </w:rPr>
      </w:pPr>
      <w:r w:rsidRPr="00A9577A">
        <w:rPr>
          <w:rFonts w:ascii="細明體" w:eastAsia="細明體" w:hAnsi="細明體" w:cs="Times New Roman"/>
          <w:kern w:val="0"/>
        </w:rPr>
        <w:t>  </w:t>
      </w:r>
      <w:r w:rsidRPr="00A9577A">
        <w:rPr>
          <w:rFonts w:ascii="細明體" w:eastAsia="細明體" w:hAnsi="細明體" w:cs="細明體"/>
          <w:kern w:val="0"/>
        </w:rPr>
        <w:t xml:space="preserve">   6.6.4</w:t>
      </w:r>
      <w:r w:rsidRPr="00A9577A">
        <w:rPr>
          <w:rFonts w:ascii="細明體" w:eastAsia="細明體" w:hAnsi="細明體" w:cs="細明體" w:hint="eastAsia"/>
          <w:kern w:val="0"/>
        </w:rPr>
        <w:t>自由球員交換時幾，必須在死球期間，裁判鳴笛發球之前。</w:t>
      </w:r>
    </w:p>
    <w:p w:rsidR="00EA7590" w:rsidRPr="00A9577A" w:rsidRDefault="00EA7590" w:rsidP="000A2DF6">
      <w:pPr>
        <w:rPr>
          <w:rFonts w:ascii="細明體" w:eastAsia="細明體" w:hAnsi="細明體" w:cs="Times New Roman"/>
          <w:kern w:val="0"/>
        </w:rPr>
      </w:pPr>
      <w:r w:rsidRPr="00A9577A">
        <w:rPr>
          <w:rFonts w:ascii="細明體" w:eastAsia="細明體" w:hAnsi="細明體" w:cs="細明體"/>
          <w:kern w:val="0"/>
        </w:rPr>
        <w:t>7</w:t>
      </w:r>
      <w:r w:rsidRPr="00A9577A">
        <w:rPr>
          <w:rFonts w:ascii="細明體" w:eastAsia="細明體" w:hAnsi="細明體" w:cs="細明體" w:hint="eastAsia"/>
          <w:kern w:val="0"/>
        </w:rPr>
        <w:t>比賽場地與攻擊</w:t>
      </w:r>
    </w:p>
    <w:p w:rsidR="00EA7590" w:rsidRPr="00A9577A" w:rsidRDefault="00EA7590" w:rsidP="00715ABE">
      <w:pPr>
        <w:ind w:firstLineChars="200" w:firstLine="480"/>
        <w:rPr>
          <w:rFonts w:ascii="細明體" w:eastAsia="細明體" w:hAnsi="細明體" w:cs="Times New Roman"/>
          <w:kern w:val="0"/>
        </w:rPr>
      </w:pPr>
      <w:r w:rsidRPr="00A9577A">
        <w:rPr>
          <w:rFonts w:ascii="細明體" w:eastAsia="細明體" w:hAnsi="細明體" w:cs="細明體"/>
          <w:kern w:val="0"/>
        </w:rPr>
        <w:t xml:space="preserve">7.1 </w:t>
      </w:r>
      <w:r w:rsidRPr="00A9577A">
        <w:rPr>
          <w:rFonts w:ascii="細明體" w:eastAsia="細明體" w:hAnsi="細明體" w:cs="細明體" w:hint="eastAsia"/>
          <w:kern w:val="0"/>
        </w:rPr>
        <w:t>中線至攻擊線距離為</w:t>
      </w:r>
      <w:r w:rsidRPr="00A9577A">
        <w:rPr>
          <w:rFonts w:ascii="細明體" w:eastAsia="細明體" w:hAnsi="細明體" w:cs="細明體"/>
          <w:kern w:val="0"/>
        </w:rPr>
        <w:t>3</w:t>
      </w:r>
      <w:r w:rsidRPr="00A9577A">
        <w:rPr>
          <w:rFonts w:ascii="細明體" w:eastAsia="細明體" w:hAnsi="細明體" w:cs="細明體" w:hint="eastAsia"/>
          <w:kern w:val="0"/>
        </w:rPr>
        <w:t>公尺，攻擊線至底線距離為</w:t>
      </w:r>
      <w:r w:rsidRPr="00A9577A">
        <w:rPr>
          <w:rFonts w:ascii="細明體" w:eastAsia="細明體" w:hAnsi="細明體" w:cs="細明體"/>
          <w:kern w:val="0"/>
        </w:rPr>
        <w:t>6</w:t>
      </w:r>
      <w:r w:rsidRPr="00A9577A">
        <w:rPr>
          <w:rFonts w:ascii="細明體" w:eastAsia="細明體" w:hAnsi="細明體" w:cs="細明體" w:hint="eastAsia"/>
          <w:kern w:val="0"/>
        </w:rPr>
        <w:t>公尺，整個半場的場地是</w:t>
      </w:r>
      <w:r w:rsidRPr="00A9577A">
        <w:rPr>
          <w:rFonts w:ascii="細明體" w:eastAsia="細明體" w:hAnsi="細明體" w:cs="細明體"/>
          <w:kern w:val="0"/>
        </w:rPr>
        <w:t xml:space="preserve">9 X 9 </w:t>
      </w:r>
      <w:r w:rsidRPr="00A9577A">
        <w:rPr>
          <w:rFonts w:ascii="細明體" w:eastAsia="細明體" w:hAnsi="細明體" w:cs="細明體" w:hint="eastAsia"/>
          <w:kern w:val="0"/>
        </w:rPr>
        <w:t>公尺的正方形。</w:t>
      </w:r>
    </w:p>
    <w:p w:rsidR="00EA7590" w:rsidRPr="00A9577A" w:rsidRDefault="00EA7590" w:rsidP="00715ABE">
      <w:pPr>
        <w:ind w:firstLineChars="200" w:firstLine="480"/>
        <w:rPr>
          <w:rFonts w:ascii="細明體" w:eastAsia="細明體" w:hAnsi="細明體" w:cs="Times New Roman"/>
          <w:kern w:val="0"/>
        </w:rPr>
      </w:pPr>
      <w:r w:rsidRPr="00A9577A">
        <w:rPr>
          <w:rFonts w:ascii="細明體" w:eastAsia="細明體" w:hAnsi="細明體" w:cs="細明體"/>
          <w:kern w:val="0"/>
        </w:rPr>
        <w:t xml:space="preserve">7.2 </w:t>
      </w:r>
      <w:r w:rsidRPr="00A9577A">
        <w:rPr>
          <w:rFonts w:ascii="細明體" w:eastAsia="細明體" w:hAnsi="細明體" w:cs="細明體" w:hint="eastAsia"/>
          <w:kern w:val="0"/>
        </w:rPr>
        <w:t>攻擊線規定為只有</w:t>
      </w:r>
      <w:r w:rsidRPr="00A9577A">
        <w:rPr>
          <w:rFonts w:ascii="細明體" w:eastAsia="細明體" w:hAnsi="細明體" w:cs="細明體"/>
          <w:kern w:val="0"/>
        </w:rPr>
        <w:t>3</w:t>
      </w:r>
      <w:r w:rsidRPr="00A9577A">
        <w:rPr>
          <w:rFonts w:ascii="細明體" w:eastAsia="細明體" w:hAnsi="細明體" w:cs="細明體" w:hint="eastAsia"/>
          <w:kern w:val="0"/>
        </w:rPr>
        <w:t>位前排球員可以於此攻擊線前做「前排攻擊」的動作，也只有前排球員可以攔網。</w:t>
      </w:r>
    </w:p>
    <w:p w:rsidR="00EA7590" w:rsidRPr="00A9577A" w:rsidRDefault="00EA7590" w:rsidP="00A9577A">
      <w:pPr>
        <w:ind w:firstLineChars="200" w:firstLine="480"/>
        <w:rPr>
          <w:rFonts w:ascii="細明體" w:eastAsia="細明體" w:hAnsi="細明體" w:cs="Times New Roman"/>
          <w:kern w:val="0"/>
        </w:rPr>
      </w:pPr>
      <w:r w:rsidRPr="00A9577A">
        <w:rPr>
          <w:rFonts w:ascii="細明體" w:eastAsia="細明體" w:hAnsi="細明體" w:cs="細明體"/>
          <w:kern w:val="0"/>
        </w:rPr>
        <w:t xml:space="preserve">7.3 </w:t>
      </w:r>
      <w:r w:rsidRPr="00A9577A">
        <w:rPr>
          <w:rFonts w:ascii="細明體" w:eastAsia="細明體" w:hAnsi="細明體" w:cs="細明體" w:hint="eastAsia"/>
          <w:kern w:val="0"/>
        </w:rPr>
        <w:t>後排球員可以於攻擊線後「起跳」做後排攻擊的動作，起跳點須在攻擊線後，所以球員皆可進行後排攻擊。</w:t>
      </w:r>
    </w:p>
    <w:p w:rsidR="00A9577A" w:rsidRDefault="00A9577A" w:rsidP="001A7C71">
      <w:pPr>
        <w:ind w:left="425"/>
        <w:rPr>
          <w:rFonts w:ascii="細明體" w:eastAsia="細明體" w:hAnsi="細明體" w:cs="細明體"/>
          <w:b/>
          <w:bCs/>
          <w:sz w:val="36"/>
          <w:szCs w:val="36"/>
          <w:bdr w:val="single" w:sz="4" w:space="0" w:color="auto"/>
        </w:rPr>
      </w:pPr>
    </w:p>
    <w:p w:rsidR="00924145" w:rsidRDefault="00924145" w:rsidP="00924145">
      <w:pPr>
        <w:ind w:left="425" w:firstLine="180"/>
        <w:rPr>
          <w:rFonts w:ascii="細明體" w:eastAsia="細明體" w:hAnsi="細明體" w:cs="細明體"/>
          <w:b/>
          <w:sz w:val="36"/>
          <w:szCs w:val="36"/>
        </w:rPr>
      </w:pPr>
      <w:r>
        <w:rPr>
          <w:rFonts w:ascii="細明體" w:eastAsia="細明體" w:hAnsi="細明體" w:cs="細明體"/>
          <w:b/>
          <w:sz w:val="36"/>
          <w:szCs w:val="36"/>
        </w:rPr>
        <w:t>游泳簡易規則</w:t>
      </w:r>
    </w:p>
    <w:p w:rsidR="00924145" w:rsidRDefault="00924145" w:rsidP="00924145">
      <w:pPr>
        <w:rPr>
          <w:rFonts w:ascii="細明體" w:eastAsia="細明體" w:hAnsi="細明體" w:cs="細明體"/>
          <w:b/>
        </w:rPr>
      </w:pPr>
      <w:r>
        <w:rPr>
          <w:rFonts w:ascii="細明體" w:eastAsia="細明體" w:hAnsi="細明體" w:cs="細明體"/>
          <w:b/>
        </w:rPr>
        <w:t>1. 選手</w:t>
      </w:r>
    </w:p>
    <w:p w:rsidR="00924145" w:rsidRDefault="00924145" w:rsidP="00924145">
      <w:pPr>
        <w:numPr>
          <w:ilvl w:val="1"/>
          <w:numId w:val="31"/>
        </w:numPr>
        <w:ind w:hanging="567"/>
        <w:rPr>
          <w:rFonts w:ascii="細明體" w:eastAsia="細明體" w:hAnsi="細明體" w:cs="細明體"/>
        </w:rPr>
      </w:pPr>
      <w:r>
        <w:rPr>
          <w:rFonts w:ascii="細明體" w:eastAsia="細明體" w:hAnsi="細明體" w:cs="細明體"/>
        </w:rPr>
        <w:t>比賽進行中，教練人員不得指導游泳選手。</w:t>
      </w:r>
    </w:p>
    <w:p w:rsidR="00924145" w:rsidRDefault="00924145" w:rsidP="00924145">
      <w:pPr>
        <w:numPr>
          <w:ilvl w:val="1"/>
          <w:numId w:val="31"/>
        </w:numPr>
        <w:ind w:hanging="567"/>
        <w:rPr>
          <w:rFonts w:ascii="細明體" w:eastAsia="細明體" w:hAnsi="細明體" w:cs="細明體"/>
        </w:rPr>
      </w:pPr>
      <w:r>
        <w:rPr>
          <w:rFonts w:ascii="細明體" w:eastAsia="細明體" w:hAnsi="細明體" w:cs="細明體"/>
        </w:rPr>
        <w:t>選手必須在其出發之水道中完成賽程。</w:t>
      </w:r>
    </w:p>
    <w:p w:rsidR="00924145" w:rsidRDefault="00924145" w:rsidP="00924145">
      <w:pPr>
        <w:numPr>
          <w:ilvl w:val="1"/>
          <w:numId w:val="31"/>
        </w:numPr>
        <w:ind w:hanging="567"/>
        <w:rPr>
          <w:rFonts w:ascii="細明體" w:eastAsia="細明體" w:hAnsi="細明體" w:cs="細明體"/>
        </w:rPr>
      </w:pPr>
      <w:r>
        <w:rPr>
          <w:rFonts w:ascii="細明體" w:eastAsia="細明體" w:hAnsi="細明體" w:cs="細明體"/>
        </w:rPr>
        <w:t>任何游泳競賽，選手的轉身必須以肢體或手部碰觸水道壁端後，方可轉身。任何姿勢均從池壁蹬出，不許跨越水道或在池底跨步、行走。</w:t>
      </w:r>
    </w:p>
    <w:p w:rsidR="00924145" w:rsidRDefault="00924145" w:rsidP="00924145">
      <w:pPr>
        <w:numPr>
          <w:ilvl w:val="1"/>
          <w:numId w:val="31"/>
        </w:numPr>
        <w:ind w:hanging="567"/>
        <w:rPr>
          <w:rFonts w:ascii="細明體" w:eastAsia="細明體" w:hAnsi="細明體" w:cs="細明體"/>
        </w:rPr>
      </w:pPr>
      <w:r>
        <w:rPr>
          <w:rFonts w:ascii="細明體" w:eastAsia="細明體" w:hAnsi="細明體" w:cs="細明體"/>
        </w:rPr>
        <w:t>選手越過水道或妨礙他人時，應取消其資格。</w:t>
      </w:r>
    </w:p>
    <w:p w:rsidR="00924145" w:rsidRDefault="00924145" w:rsidP="00924145">
      <w:pPr>
        <w:numPr>
          <w:ilvl w:val="1"/>
          <w:numId w:val="31"/>
        </w:numPr>
        <w:ind w:hanging="567"/>
        <w:rPr>
          <w:rFonts w:ascii="細明體" w:eastAsia="細明體" w:hAnsi="細明體" w:cs="細明體"/>
        </w:rPr>
      </w:pPr>
      <w:r>
        <w:rPr>
          <w:rFonts w:ascii="細明體" w:eastAsia="細明體" w:hAnsi="細明體" w:cs="細明體"/>
        </w:rPr>
        <w:t>比賽時，選手不得使用或穿戴任何可增加速度、浮力或耐力之裝備，如蛙蹼、鰭肢和浮水衣等，但可配戴護目鏡。</w:t>
      </w:r>
    </w:p>
    <w:p w:rsidR="00924145" w:rsidRDefault="00924145" w:rsidP="00924145">
      <w:pPr>
        <w:rPr>
          <w:rFonts w:ascii="細明體" w:eastAsia="細明體" w:hAnsi="細明體" w:cs="細明體"/>
          <w:b/>
        </w:rPr>
      </w:pPr>
      <w:r>
        <w:rPr>
          <w:rFonts w:ascii="細明體" w:eastAsia="細明體" w:hAnsi="細明體" w:cs="細明體"/>
          <w:b/>
        </w:rPr>
        <w:t xml:space="preserve">2. 自由式 </w:t>
      </w:r>
    </w:p>
    <w:p w:rsidR="00924145" w:rsidRDefault="00924145" w:rsidP="00924145">
      <w:pPr>
        <w:ind w:left="1025" w:hanging="600"/>
        <w:rPr>
          <w:rFonts w:ascii="細明體" w:eastAsia="細明體" w:hAnsi="細明體" w:cs="細明體"/>
        </w:rPr>
      </w:pPr>
      <w:r>
        <w:rPr>
          <w:rFonts w:ascii="細明體" w:eastAsia="細明體" w:hAnsi="細明體" w:cs="細明體"/>
        </w:rPr>
        <w:t>2.1  自由式指選手可採用任何姿勢比賽。但在混合式接力或個人混合式時，自由式則指蝶式、蛙式和仰式以外之姿勢。</w:t>
      </w:r>
    </w:p>
    <w:p w:rsidR="00924145" w:rsidRDefault="00924145" w:rsidP="00924145">
      <w:pPr>
        <w:ind w:left="425"/>
        <w:rPr>
          <w:rFonts w:ascii="細明體" w:eastAsia="細明體" w:hAnsi="細明體" w:cs="細明體"/>
        </w:rPr>
      </w:pPr>
      <w:r>
        <w:rPr>
          <w:rFonts w:ascii="細明體" w:eastAsia="細明體" w:hAnsi="細明體" w:cs="細明體"/>
        </w:rPr>
        <w:t>2.2  選手在每一轉身及游畢全程時，必須以身體之任何部分碰觸池端。</w:t>
      </w:r>
    </w:p>
    <w:p w:rsidR="00924145" w:rsidRDefault="00924145" w:rsidP="00924145">
      <w:pPr>
        <w:ind w:left="1025" w:hanging="600"/>
        <w:rPr>
          <w:rFonts w:ascii="細明體" w:eastAsia="細明體" w:hAnsi="細明體" w:cs="細明體"/>
        </w:rPr>
      </w:pPr>
      <w:r>
        <w:rPr>
          <w:rFonts w:ascii="細明體" w:eastAsia="細明體" w:hAnsi="細明體" w:cs="細明體"/>
        </w:rPr>
        <w:t>2.3  出發及轉身後，准許選手在水中做15公尺潛泳，而到達15公尺時，頭部必須露出水面。</w:t>
      </w:r>
    </w:p>
    <w:p w:rsidR="00924145" w:rsidRDefault="00924145" w:rsidP="00924145">
      <w:pPr>
        <w:rPr>
          <w:rFonts w:ascii="細明體" w:eastAsia="細明體" w:hAnsi="細明體" w:cs="細明體"/>
          <w:b/>
        </w:rPr>
      </w:pPr>
      <w:r>
        <w:rPr>
          <w:rFonts w:ascii="細明體" w:eastAsia="細明體" w:hAnsi="細明體" w:cs="細明體"/>
          <w:b/>
        </w:rPr>
        <w:lastRenderedPageBreak/>
        <w:t>3. 蛙式</w:t>
      </w:r>
    </w:p>
    <w:p w:rsidR="00924145" w:rsidRDefault="00924145" w:rsidP="00924145">
      <w:pPr>
        <w:ind w:left="1025" w:hanging="600"/>
        <w:rPr>
          <w:rFonts w:ascii="細明體" w:eastAsia="細明體" w:hAnsi="細明體" w:cs="細明體"/>
        </w:rPr>
      </w:pPr>
      <w:r>
        <w:rPr>
          <w:rFonts w:ascii="細明體" w:eastAsia="細明體" w:hAnsi="細明體" w:cs="細明體"/>
        </w:rPr>
        <w:t>3.1  自出發及轉身後第一次划臂動作開始，身體須維持為俯姿，任何時候都不允許身體轉成仰臥姿勢。</w:t>
      </w:r>
    </w:p>
    <w:p w:rsidR="00924145" w:rsidRDefault="00924145" w:rsidP="00924145">
      <w:pPr>
        <w:ind w:left="425"/>
        <w:rPr>
          <w:rFonts w:ascii="細明體" w:eastAsia="細明體" w:hAnsi="細明體" w:cs="細明體"/>
        </w:rPr>
      </w:pPr>
      <w:r>
        <w:rPr>
          <w:rFonts w:ascii="細明體" w:eastAsia="細明體" w:hAnsi="細明體" w:cs="細明體"/>
        </w:rPr>
        <w:t>3.2  兩臂划手動作應同時並同一水平面上，不可輪換與交替動作。</w:t>
      </w:r>
    </w:p>
    <w:p w:rsidR="00924145" w:rsidRDefault="00924145" w:rsidP="00924145">
      <w:pPr>
        <w:ind w:left="1025" w:hanging="600"/>
        <w:rPr>
          <w:rFonts w:ascii="細明體" w:eastAsia="細明體" w:hAnsi="細明體" w:cs="細明體"/>
        </w:rPr>
      </w:pPr>
      <w:r>
        <w:rPr>
          <w:rFonts w:ascii="細明體" w:eastAsia="細明體" w:hAnsi="細明體" w:cs="細明體"/>
        </w:rPr>
        <w:t>3.3  兩手應從水面或水面下同時自胸部向前伸出，肘部除轉身或到達終點最後一次划水外，不可以露出水面。雙手必須在水面上或水中回復。除了出發及每次轉身之後第一次划臂外，兩手後划的動作，均不可超過臀線(Hipline)。</w:t>
      </w:r>
    </w:p>
    <w:p w:rsidR="00924145" w:rsidRDefault="00924145" w:rsidP="00924145">
      <w:pPr>
        <w:ind w:left="425"/>
        <w:rPr>
          <w:rFonts w:ascii="細明體" w:eastAsia="細明體" w:hAnsi="細明體" w:cs="細明體"/>
        </w:rPr>
      </w:pPr>
      <w:r>
        <w:rPr>
          <w:rFonts w:ascii="細明體" w:eastAsia="細明體" w:hAnsi="細明體" w:cs="細明體"/>
        </w:rPr>
        <w:t>3.4  兩腿之動作應同時並在同一水平面上，不可輪換動作。</w:t>
      </w:r>
    </w:p>
    <w:p w:rsidR="00924145" w:rsidRDefault="00924145" w:rsidP="00924145">
      <w:pPr>
        <w:ind w:left="1025" w:hanging="600"/>
        <w:rPr>
          <w:rFonts w:ascii="細明體" w:eastAsia="細明體" w:hAnsi="細明體" w:cs="細明體"/>
        </w:rPr>
      </w:pPr>
      <w:r>
        <w:rPr>
          <w:rFonts w:ascii="細明體" w:eastAsia="細明體" w:hAnsi="細明體" w:cs="細明體"/>
        </w:rPr>
        <w:t>3.5  在蹬腿時，兩足必須向外向後蹬，不得以剪式與上下打水或蝶式踏水之動作。兩足可以露出水面，惟不得繼之以蝶式踏水方式動作。</w:t>
      </w:r>
    </w:p>
    <w:p w:rsidR="00924145" w:rsidRDefault="00924145" w:rsidP="00924145">
      <w:pPr>
        <w:ind w:left="1025" w:hanging="600"/>
        <w:rPr>
          <w:rFonts w:ascii="細明體" w:eastAsia="細明體" w:hAnsi="細明體" w:cs="細明體"/>
        </w:rPr>
      </w:pPr>
      <w:r>
        <w:rPr>
          <w:rFonts w:ascii="細明體" w:eastAsia="細明體" w:hAnsi="細明體" w:cs="細明體"/>
        </w:rPr>
        <w:t>3.6  每次轉身及抵達終點時，均應用兩手在水面上或水面下，同時觸碰池端。倘若於觸碰池端前最後划臂，頭可以潛入水中，但不得以連續划手潛水的動作觸壁。</w:t>
      </w:r>
    </w:p>
    <w:p w:rsidR="00924145" w:rsidRDefault="00924145" w:rsidP="00924145">
      <w:pPr>
        <w:ind w:left="1025" w:hanging="600"/>
        <w:rPr>
          <w:rFonts w:ascii="細明體" w:eastAsia="細明體" w:hAnsi="細明體" w:cs="細明體"/>
        </w:rPr>
      </w:pPr>
      <w:r>
        <w:rPr>
          <w:rFonts w:ascii="細明體" w:eastAsia="細明體" w:hAnsi="細明體" w:cs="細明體"/>
        </w:rPr>
        <w:t>3.7  每一蛙泳週期動作中，頭部必須部分露出水面一次。出發與轉身時，可潛入水中做一次長划臂之動作。第二次划臂動作至最寬部分內收之前，頭部必須露出水面。而在身體完全潛於水中時，允許在蛙泳蹬腿前做一次蝶式踢腿，此後蛙泳蹬腿之動作應同時，且同一水平面上不可輪替。</w:t>
      </w:r>
    </w:p>
    <w:p w:rsidR="00924145" w:rsidRDefault="00924145" w:rsidP="00924145">
      <w:pPr>
        <w:rPr>
          <w:rFonts w:ascii="細明體" w:eastAsia="細明體" w:hAnsi="細明體" w:cs="細明體"/>
          <w:b/>
        </w:rPr>
      </w:pPr>
      <w:r>
        <w:rPr>
          <w:rFonts w:ascii="細明體" w:eastAsia="細明體" w:hAnsi="細明體" w:cs="細明體"/>
          <w:b/>
        </w:rPr>
        <w:t>4. 混合式</w:t>
      </w:r>
    </w:p>
    <w:p w:rsidR="00924145" w:rsidRDefault="00924145" w:rsidP="00924145">
      <w:pPr>
        <w:ind w:left="960" w:hanging="960"/>
        <w:rPr>
          <w:rFonts w:ascii="細明體" w:eastAsia="細明體" w:hAnsi="細明體" w:cs="細明體"/>
        </w:rPr>
      </w:pPr>
      <w:r>
        <w:rPr>
          <w:rFonts w:ascii="細明體" w:eastAsia="細明體" w:hAnsi="細明體" w:cs="細明體"/>
        </w:rPr>
        <w:t xml:space="preserve">   4.1  個人混合式項目，選手應依以下四種泳式次序進行：蝶式、仰式、蛙式、自由式。每一個泳式必須涵蓋四分之一的距離。</w:t>
      </w:r>
    </w:p>
    <w:p w:rsidR="00924145" w:rsidRDefault="00924145" w:rsidP="00924145">
      <w:pPr>
        <w:ind w:left="960" w:hanging="960"/>
        <w:rPr>
          <w:rFonts w:ascii="細明體" w:eastAsia="細明體" w:hAnsi="細明體" w:cs="細明體"/>
        </w:rPr>
      </w:pPr>
      <w:r>
        <w:rPr>
          <w:rFonts w:ascii="細明體" w:eastAsia="細明體" w:hAnsi="細明體" w:cs="細明體"/>
        </w:rPr>
        <w:t xml:space="preserve">   4.2  團體混合式接力項目，選手應依以下四種泳式次序進行：仰式、蛙式、蝶式、自由式。</w:t>
      </w:r>
    </w:p>
    <w:p w:rsidR="00924145" w:rsidRDefault="00924145" w:rsidP="00924145">
      <w:pPr>
        <w:ind w:left="601" w:hanging="601"/>
        <w:rPr>
          <w:rFonts w:ascii="細明體" w:eastAsia="細明體" w:hAnsi="細明體" w:cs="細明體"/>
          <w:b/>
        </w:rPr>
      </w:pPr>
      <w:r>
        <w:rPr>
          <w:rFonts w:ascii="細明體" w:eastAsia="細明體" w:hAnsi="細明體" w:cs="細明體"/>
          <w:b/>
        </w:rPr>
        <w:t>5. 接力賽</w:t>
      </w:r>
    </w:p>
    <w:p w:rsidR="00924145" w:rsidRDefault="00924145" w:rsidP="00924145">
      <w:pPr>
        <w:ind w:left="600" w:hanging="600"/>
        <w:rPr>
          <w:rFonts w:ascii="細明體" w:eastAsia="細明體" w:hAnsi="細明體" w:cs="細明體"/>
        </w:rPr>
      </w:pPr>
      <w:r>
        <w:rPr>
          <w:rFonts w:ascii="細明體" w:eastAsia="細明體" w:hAnsi="細明體" w:cs="細明體"/>
        </w:rPr>
        <w:t xml:space="preserve">   5.1  每一接力隊，必須有同一單位4名選手出賽。</w:t>
      </w:r>
    </w:p>
    <w:p w:rsidR="00924145" w:rsidRDefault="00924145" w:rsidP="00924145">
      <w:pPr>
        <w:ind w:left="960" w:hanging="960"/>
        <w:rPr>
          <w:rFonts w:ascii="細明體" w:eastAsia="細明體" w:hAnsi="細明體" w:cs="細明體"/>
        </w:rPr>
      </w:pPr>
      <w:r>
        <w:rPr>
          <w:rFonts w:ascii="細明體" w:eastAsia="細明體" w:hAnsi="細明體" w:cs="細明體"/>
        </w:rPr>
        <w:t xml:space="preserve">   5.2  接力選手在其前一隊員未觸及池端，其雙足便已離開出發臺者，則取消該隊資格。</w:t>
      </w:r>
    </w:p>
    <w:p w:rsidR="00924145" w:rsidRDefault="00924145" w:rsidP="00924145">
      <w:pPr>
        <w:ind w:left="960" w:hanging="960"/>
        <w:rPr>
          <w:rFonts w:ascii="細明體" w:eastAsia="細明體" w:hAnsi="細明體" w:cs="細明體"/>
        </w:rPr>
      </w:pPr>
      <w:r>
        <w:rPr>
          <w:rFonts w:ascii="細明體" w:eastAsia="細明體" w:hAnsi="細明體" w:cs="細明體"/>
        </w:rPr>
        <w:t xml:space="preserve">   5.3  任一接力團隊，在比賽中如有任何非指定接力隊員，或其他隊員尚未游畢之前，即擅自入池，則該隊員所屬之團隊應被取消資格。</w:t>
      </w:r>
    </w:p>
    <w:p w:rsidR="00924145" w:rsidRDefault="00924145" w:rsidP="00924145">
      <w:pPr>
        <w:ind w:left="601" w:hanging="601"/>
        <w:rPr>
          <w:rFonts w:ascii="細明體" w:eastAsia="細明體" w:hAnsi="細明體" w:cs="細明體"/>
          <w:b/>
        </w:rPr>
      </w:pPr>
      <w:r>
        <w:rPr>
          <w:rFonts w:ascii="細明體" w:eastAsia="細明體" w:hAnsi="細明體" w:cs="細明體"/>
          <w:b/>
        </w:rPr>
        <w:t>6. 出發</w:t>
      </w:r>
    </w:p>
    <w:p w:rsidR="00924145" w:rsidRDefault="00924145" w:rsidP="00924145">
      <w:pPr>
        <w:ind w:left="600" w:hanging="600"/>
        <w:rPr>
          <w:rFonts w:ascii="細明體" w:eastAsia="細明體" w:hAnsi="細明體" w:cs="細明體"/>
        </w:rPr>
      </w:pPr>
      <w:r>
        <w:rPr>
          <w:rFonts w:ascii="細明體" w:eastAsia="細明體" w:hAnsi="細明體" w:cs="細明體"/>
        </w:rPr>
        <w:t xml:space="preserve">   6.1  出發犯規一次即取消資格。</w:t>
      </w:r>
    </w:p>
    <w:p w:rsidR="00924145" w:rsidRDefault="00924145" w:rsidP="00924145">
      <w:pPr>
        <w:ind w:left="600" w:hanging="600"/>
        <w:rPr>
          <w:rFonts w:ascii="細明體" w:eastAsia="細明體" w:hAnsi="細明體" w:cs="細明體"/>
        </w:rPr>
      </w:pPr>
      <w:r>
        <w:rPr>
          <w:rFonts w:ascii="細明體" w:eastAsia="細明體" w:hAnsi="細明體" w:cs="細明體"/>
        </w:rPr>
        <w:t xml:space="preserve">   6.2  自由式、蛙式、蝶式及個人混合式比賽採跳水出發。</w:t>
      </w:r>
    </w:p>
    <w:p w:rsidR="00924145" w:rsidRDefault="00924145" w:rsidP="00924145">
      <w:pPr>
        <w:ind w:left="600" w:hanging="600"/>
        <w:rPr>
          <w:rFonts w:ascii="細明體" w:eastAsia="細明體" w:hAnsi="細明體" w:cs="細明體"/>
        </w:rPr>
      </w:pPr>
      <w:r>
        <w:rPr>
          <w:rFonts w:ascii="細明體" w:eastAsia="細明體" w:hAnsi="細明體" w:cs="細明體"/>
        </w:rPr>
        <w:t xml:space="preserve">   6.3  仰式及混合式接力比賽，第一棒於水中出發。</w:t>
      </w:r>
    </w:p>
    <w:p w:rsidR="0062212C" w:rsidRPr="00317346" w:rsidRDefault="0062212C" w:rsidP="0062212C">
      <w:pPr>
        <w:rPr>
          <w:rFonts w:ascii="標楷體" w:eastAsia="標楷體" w:hAnsi="標楷體" w:cs="標楷體"/>
          <w:sz w:val="36"/>
          <w:szCs w:val="36"/>
          <w:bdr w:val="single" w:sz="4" w:space="0" w:color="auto"/>
        </w:rPr>
      </w:pPr>
      <w:r w:rsidRPr="00317346">
        <w:rPr>
          <w:rFonts w:ascii="標楷體" w:eastAsia="標楷體" w:hAnsi="標楷體" w:cs="標楷體" w:hint="eastAsia"/>
          <w:sz w:val="36"/>
          <w:szCs w:val="36"/>
          <w:bdr w:val="single" w:sz="4" w:space="0" w:color="auto"/>
        </w:rPr>
        <w:t>水上休閒活動的救生原則</w:t>
      </w:r>
    </w:p>
    <w:p w:rsidR="0062212C" w:rsidRPr="00317346" w:rsidRDefault="0062212C" w:rsidP="0062212C">
      <w:pPr>
        <w:rPr>
          <w:rFonts w:ascii="標楷體" w:eastAsia="標楷體" w:hAnsi="標楷體" w:cs="標楷體"/>
          <w:spacing w:val="20"/>
          <w:kern w:val="1"/>
        </w:rPr>
      </w:pPr>
      <w:r w:rsidRPr="00317346">
        <w:rPr>
          <w:rFonts w:ascii="標楷體" w:eastAsia="標楷體" w:hAnsi="標楷體" w:cs="標楷體"/>
          <w:spacing w:val="20"/>
          <w:kern w:val="1"/>
        </w:rPr>
        <w:t xml:space="preserve">    </w:t>
      </w:r>
      <w:r w:rsidRPr="00317346">
        <w:rPr>
          <w:rFonts w:ascii="標楷體" w:eastAsia="標楷體" w:hAnsi="標楷體" w:cs="標楷體" w:hint="eastAsia"/>
          <w:spacing w:val="20"/>
          <w:kern w:val="1"/>
        </w:rPr>
        <w:t>以上是我們在從事水上活動應該注意的安全事項，而如果我們不幸遇到溺水事件，我們應該保持冷靜並透過以下的原則處理溺水事件：</w:t>
      </w:r>
    </w:p>
    <w:p w:rsidR="0062212C" w:rsidRPr="00317346" w:rsidRDefault="0062212C" w:rsidP="0062212C">
      <w:pPr>
        <w:numPr>
          <w:ilvl w:val="0"/>
          <w:numId w:val="32"/>
        </w:numPr>
        <w:rPr>
          <w:rFonts w:ascii="標楷體" w:eastAsia="標楷體" w:hAnsi="標楷體" w:cs="標楷體"/>
          <w:spacing w:val="20"/>
          <w:kern w:val="1"/>
        </w:rPr>
      </w:pPr>
      <w:r w:rsidRPr="00317346">
        <w:rPr>
          <w:rFonts w:ascii="標楷體" w:eastAsia="標楷體" w:hAnsi="標楷體" w:cs="標楷體" w:hint="eastAsia"/>
          <w:b/>
          <w:bCs/>
          <w:spacing w:val="20"/>
          <w:kern w:val="1"/>
          <w:u w:val="single"/>
        </w:rPr>
        <w:t>未有救生技術者，如發現有人溺水，絕對不可貿然下水救人</w:t>
      </w:r>
      <w:r w:rsidRPr="00317346">
        <w:rPr>
          <w:rFonts w:ascii="標楷體" w:eastAsia="標楷體" w:hAnsi="標楷體" w:cs="標楷體" w:hint="eastAsia"/>
          <w:spacing w:val="20"/>
          <w:kern w:val="1"/>
        </w:rPr>
        <w:t>，如冒險去救，易產生隻溺，</w:t>
      </w:r>
    </w:p>
    <w:p w:rsidR="0062212C" w:rsidRPr="00317346" w:rsidRDefault="0062212C" w:rsidP="0062212C">
      <w:pPr>
        <w:ind w:left="360"/>
        <w:rPr>
          <w:rFonts w:ascii="標楷體" w:eastAsia="標楷體" w:hAnsi="標楷體" w:cs="標楷體"/>
          <w:spacing w:val="20"/>
          <w:kern w:val="1"/>
        </w:rPr>
      </w:pPr>
      <w:r w:rsidRPr="00317346">
        <w:rPr>
          <w:rFonts w:ascii="標楷體" w:eastAsia="標楷體" w:hAnsi="標楷體" w:cs="標楷體" w:hint="eastAsia"/>
          <w:spacing w:val="20"/>
          <w:kern w:val="1"/>
        </w:rPr>
        <w:t>最好高聲呼叫或掛電話打</w:t>
      </w:r>
      <w:r w:rsidRPr="00317346">
        <w:rPr>
          <w:rFonts w:ascii="標楷體" w:eastAsia="標楷體" w:hAnsi="標楷體" w:cs="標楷體"/>
          <w:spacing w:val="20"/>
          <w:kern w:val="1"/>
        </w:rPr>
        <w:t>119</w:t>
      </w:r>
      <w:r w:rsidRPr="00317346">
        <w:rPr>
          <w:rFonts w:ascii="標楷體" w:eastAsia="標楷體" w:hAnsi="標楷體" w:cs="標楷體" w:hint="eastAsia"/>
          <w:spacing w:val="20"/>
          <w:kern w:val="1"/>
        </w:rPr>
        <w:t>救援、求救。</w:t>
      </w:r>
    </w:p>
    <w:p w:rsidR="0062212C" w:rsidRPr="00317346" w:rsidRDefault="0062212C" w:rsidP="0062212C">
      <w:pPr>
        <w:numPr>
          <w:ilvl w:val="0"/>
          <w:numId w:val="32"/>
        </w:numPr>
        <w:rPr>
          <w:rFonts w:ascii="標楷體" w:eastAsia="標楷體" w:hAnsi="標楷體" w:cs="標楷體"/>
          <w:b/>
          <w:bCs/>
          <w:spacing w:val="20"/>
          <w:kern w:val="1"/>
          <w:u w:val="single"/>
        </w:rPr>
      </w:pPr>
      <w:r w:rsidRPr="00317346">
        <w:rPr>
          <w:rFonts w:ascii="標楷體" w:eastAsia="標楷體" w:hAnsi="標楷體" w:cs="標楷體" w:hint="eastAsia"/>
          <w:spacing w:val="20"/>
          <w:kern w:val="1"/>
        </w:rPr>
        <w:t>溺者若離岸不遠，則可用岸上一切</w:t>
      </w:r>
      <w:r w:rsidRPr="00317346">
        <w:rPr>
          <w:rFonts w:ascii="標楷體" w:eastAsia="標楷體" w:hAnsi="標楷體" w:cs="標楷體" w:hint="eastAsia"/>
          <w:b/>
          <w:bCs/>
          <w:spacing w:val="20"/>
          <w:kern w:val="1"/>
          <w:u w:val="single"/>
        </w:rPr>
        <w:t>可以利用之東西如竹竿、木條、抛擲救生圈、皮球、繩</w:t>
      </w:r>
    </w:p>
    <w:p w:rsidR="0062212C" w:rsidRPr="00317346" w:rsidRDefault="0062212C" w:rsidP="0062212C">
      <w:pPr>
        <w:ind w:left="360"/>
        <w:rPr>
          <w:rFonts w:ascii="標楷體" w:eastAsia="標楷體" w:hAnsi="標楷體" w:cs="標楷體"/>
          <w:spacing w:val="20"/>
          <w:kern w:val="1"/>
        </w:rPr>
      </w:pPr>
      <w:r w:rsidRPr="00317346">
        <w:rPr>
          <w:rFonts w:ascii="標楷體" w:eastAsia="標楷體" w:hAnsi="標楷體" w:cs="標楷體" w:hint="eastAsia"/>
          <w:b/>
          <w:bCs/>
          <w:spacing w:val="20"/>
          <w:kern w:val="1"/>
          <w:u w:val="single"/>
        </w:rPr>
        <w:t>子從岸上施救是最安全有效的辦法</w:t>
      </w:r>
      <w:r w:rsidRPr="00317346">
        <w:rPr>
          <w:rFonts w:ascii="標楷體" w:eastAsia="標楷體" w:hAnsi="標楷體" w:cs="標楷體" w:hint="eastAsia"/>
          <w:spacing w:val="20"/>
          <w:kern w:val="1"/>
        </w:rPr>
        <w:t>。</w:t>
      </w:r>
    </w:p>
    <w:p w:rsidR="0062212C" w:rsidRPr="00317346" w:rsidRDefault="0062212C" w:rsidP="0062212C">
      <w:pPr>
        <w:numPr>
          <w:ilvl w:val="0"/>
          <w:numId w:val="32"/>
        </w:numPr>
        <w:rPr>
          <w:rFonts w:ascii="標楷體" w:eastAsia="標楷體" w:hAnsi="標楷體" w:cs="標楷體"/>
          <w:spacing w:val="20"/>
          <w:kern w:val="1"/>
        </w:rPr>
      </w:pPr>
      <w:r w:rsidRPr="00317346">
        <w:rPr>
          <w:rFonts w:ascii="標楷體" w:eastAsia="標楷體" w:hAnsi="標楷體" w:cs="標楷體" w:hint="eastAsia"/>
          <w:spacing w:val="20"/>
          <w:kern w:val="1"/>
        </w:rPr>
        <w:t>如岸邊找不到救生工具，</w:t>
      </w:r>
      <w:r w:rsidRPr="00317346">
        <w:rPr>
          <w:rFonts w:ascii="標楷體" w:eastAsia="標楷體" w:hAnsi="標楷體" w:cs="標楷體" w:hint="eastAsia"/>
          <w:b/>
          <w:bCs/>
          <w:spacing w:val="20"/>
          <w:kern w:val="1"/>
          <w:u w:val="single"/>
        </w:rPr>
        <w:t>而溺水者若在水深在胸部以下</w:t>
      </w:r>
      <w:r w:rsidRPr="00317346">
        <w:rPr>
          <w:rFonts w:ascii="標楷體" w:eastAsia="標楷體" w:hAnsi="標楷體" w:cs="標楷體" w:hint="eastAsia"/>
          <w:spacing w:val="20"/>
          <w:kern w:val="1"/>
        </w:rPr>
        <w:t>，且離岸不遠時，可用手拉手的人</w:t>
      </w:r>
    </w:p>
    <w:p w:rsidR="0062212C" w:rsidRPr="00317346" w:rsidRDefault="0062212C" w:rsidP="0062212C">
      <w:pPr>
        <w:ind w:left="360"/>
        <w:rPr>
          <w:rFonts w:ascii="標楷體" w:eastAsia="標楷體" w:hAnsi="標楷體" w:cs="標楷體"/>
          <w:spacing w:val="20"/>
          <w:kern w:val="1"/>
        </w:rPr>
      </w:pPr>
      <w:r w:rsidRPr="00317346">
        <w:rPr>
          <w:rFonts w:ascii="標楷體" w:eastAsia="標楷體" w:hAnsi="標楷體" w:cs="標楷體" w:hint="eastAsia"/>
          <w:spacing w:val="20"/>
          <w:kern w:val="1"/>
        </w:rPr>
        <w:t>鍊方式施救之。</w:t>
      </w:r>
    </w:p>
    <w:p w:rsidR="0062212C" w:rsidRPr="00317346" w:rsidRDefault="0062212C" w:rsidP="0062212C">
      <w:pPr>
        <w:rPr>
          <w:rFonts w:ascii="標楷體" w:eastAsia="標楷體" w:hAnsi="標楷體" w:cs="標楷體"/>
          <w:b/>
          <w:bCs/>
          <w:spacing w:val="20"/>
          <w:kern w:val="1"/>
        </w:rPr>
      </w:pPr>
      <w:r w:rsidRPr="00317346">
        <w:rPr>
          <w:rFonts w:ascii="標楷體" w:eastAsia="標楷體" w:hAnsi="標楷體" w:cs="標楷體" w:hint="eastAsia"/>
          <w:b/>
          <w:bCs/>
          <w:spacing w:val="20"/>
          <w:kern w:val="1"/>
        </w:rPr>
        <w:t>4.</w:t>
      </w:r>
      <w:r w:rsidRPr="00317346">
        <w:rPr>
          <w:rFonts w:ascii="標楷體" w:eastAsia="標楷體" w:hAnsi="標楷體" w:cs="標楷體" w:hint="eastAsia"/>
          <w:b/>
          <w:bCs/>
          <w:spacing w:val="20"/>
          <w:kern w:val="1"/>
          <w:u w:val="single"/>
        </w:rPr>
        <w:t>如果沒有透過長期救生訓練，絕對不要徒手救溺</w:t>
      </w:r>
      <w:r w:rsidRPr="00317346">
        <w:rPr>
          <w:rFonts w:ascii="標楷體" w:eastAsia="標楷體" w:hAnsi="標楷體" w:cs="標楷體" w:hint="eastAsia"/>
          <w:b/>
          <w:bCs/>
          <w:spacing w:val="20"/>
          <w:kern w:val="1"/>
        </w:rPr>
        <w:t>。</w:t>
      </w:r>
    </w:p>
    <w:p w:rsidR="0062212C" w:rsidRPr="00317346" w:rsidRDefault="0062212C" w:rsidP="0062212C">
      <w:pPr>
        <w:rPr>
          <w:rFonts w:ascii="標楷體" w:eastAsia="標楷體" w:hAnsi="標楷體" w:cs="標楷體"/>
          <w:spacing w:val="20"/>
          <w:kern w:val="1"/>
        </w:rPr>
      </w:pPr>
      <w:r w:rsidRPr="00317346">
        <w:rPr>
          <w:rFonts w:ascii="標楷體" w:eastAsia="標楷體" w:hAnsi="標楷體" w:cs="標楷體" w:hint="eastAsia"/>
          <w:spacing w:val="20"/>
          <w:kern w:val="1"/>
        </w:rPr>
        <w:t>5.萬一意外事件發生，掉入水中的第一個反應，</w:t>
      </w:r>
      <w:r w:rsidRPr="00317346">
        <w:rPr>
          <w:rFonts w:ascii="標楷體" w:eastAsia="標楷體" w:hAnsi="標楷體" w:cs="標楷體" w:hint="eastAsia"/>
          <w:b/>
          <w:bCs/>
          <w:spacing w:val="20"/>
          <w:kern w:val="1"/>
          <w:u w:val="single"/>
        </w:rPr>
        <w:t>要鎮定設法踩水或水母漂自救</w:t>
      </w:r>
      <w:r w:rsidRPr="00317346">
        <w:rPr>
          <w:rFonts w:ascii="標楷體" w:eastAsia="標楷體" w:hAnsi="標楷體" w:cs="標楷體" w:hint="eastAsia"/>
          <w:spacing w:val="20"/>
          <w:kern w:val="1"/>
        </w:rPr>
        <w:t>，使身體不會</w:t>
      </w:r>
    </w:p>
    <w:p w:rsidR="0062212C" w:rsidRPr="00317346" w:rsidRDefault="0062212C" w:rsidP="0062212C">
      <w:pPr>
        <w:rPr>
          <w:rFonts w:ascii="標楷體" w:eastAsia="標楷體" w:hAnsi="標楷體" w:cs="標楷體"/>
          <w:spacing w:val="20"/>
          <w:kern w:val="1"/>
        </w:rPr>
      </w:pPr>
      <w:r w:rsidRPr="00317346">
        <w:rPr>
          <w:rFonts w:ascii="標楷體" w:eastAsia="標楷體" w:hAnsi="標楷體" w:cs="標楷體" w:hint="eastAsia"/>
          <w:spacing w:val="20"/>
          <w:kern w:val="1"/>
        </w:rPr>
        <w:t xml:space="preserve">  沈下去，並向岸邊呼救，採用蛙式踩水為最基本有效方法。</w:t>
      </w:r>
    </w:p>
    <w:p w:rsidR="0062212C" w:rsidRPr="00317346" w:rsidRDefault="0062212C" w:rsidP="0062212C">
      <w:pPr>
        <w:rPr>
          <w:rFonts w:ascii="標楷體" w:eastAsia="標楷體" w:hAnsi="標楷體" w:cs="標楷體"/>
          <w:spacing w:val="20"/>
          <w:kern w:val="1"/>
        </w:rPr>
      </w:pPr>
      <w:r w:rsidRPr="00317346">
        <w:rPr>
          <w:rFonts w:ascii="標楷體" w:eastAsia="標楷體" w:hAnsi="標楷體" w:cs="標楷體" w:hint="eastAsia"/>
          <w:spacing w:val="20"/>
          <w:kern w:val="1"/>
        </w:rPr>
        <w:t>6.若不幸被溪水沖走時，</w:t>
      </w:r>
      <w:r w:rsidRPr="00317346">
        <w:rPr>
          <w:rFonts w:ascii="標楷體" w:eastAsia="標楷體" w:hAnsi="標楷體" w:cs="標楷體" w:hint="eastAsia"/>
          <w:b/>
          <w:bCs/>
          <w:spacing w:val="20"/>
          <w:kern w:val="1"/>
          <w:u w:val="single"/>
        </w:rPr>
        <w:t>身體應仰姿保持腳在前頭在後，以免頭被撞傷</w:t>
      </w:r>
      <w:r w:rsidRPr="00317346">
        <w:rPr>
          <w:rFonts w:ascii="標楷體" w:eastAsia="標楷體" w:hAnsi="標楷體" w:cs="標楷體" w:hint="eastAsia"/>
          <w:spacing w:val="20"/>
          <w:kern w:val="1"/>
        </w:rPr>
        <w:t>，看到前方水面有高</w:t>
      </w:r>
    </w:p>
    <w:p w:rsidR="0062212C" w:rsidRPr="00317346" w:rsidRDefault="0062212C" w:rsidP="0062212C">
      <w:pPr>
        <w:rPr>
          <w:rFonts w:ascii="標楷體" w:eastAsia="標楷體" w:hAnsi="標楷體" w:cs="標楷體"/>
          <w:spacing w:val="20"/>
          <w:kern w:val="1"/>
        </w:rPr>
      </w:pPr>
      <w:r w:rsidRPr="00317346">
        <w:rPr>
          <w:rFonts w:ascii="標楷體" w:eastAsia="標楷體" w:hAnsi="標楷體" w:cs="標楷體" w:hint="eastAsia"/>
          <w:spacing w:val="20"/>
          <w:kern w:val="1"/>
        </w:rPr>
        <w:t xml:space="preserve">  浪，表示水底有巨石，應設法避開，以免撞傷，如遇轉彎處，應游向內灣後流處，即可順</w:t>
      </w:r>
    </w:p>
    <w:p w:rsidR="0062212C" w:rsidRPr="00317346" w:rsidRDefault="0062212C" w:rsidP="0062212C">
      <w:pPr>
        <w:rPr>
          <w:rFonts w:ascii="標楷體" w:eastAsia="標楷體" w:hAnsi="標楷體" w:cs="標楷體"/>
          <w:spacing w:val="20"/>
          <w:kern w:val="1"/>
        </w:rPr>
      </w:pPr>
      <w:r w:rsidRPr="00317346">
        <w:rPr>
          <w:rFonts w:ascii="標楷體" w:eastAsia="標楷體" w:hAnsi="標楷體" w:cs="標楷體" w:hint="eastAsia"/>
          <w:spacing w:val="20"/>
          <w:kern w:val="1"/>
        </w:rPr>
        <w:t xml:space="preserve">  勢上岸。</w:t>
      </w:r>
    </w:p>
    <w:p w:rsidR="0062212C" w:rsidRPr="00317346" w:rsidRDefault="0062212C" w:rsidP="0062212C">
      <w:pPr>
        <w:numPr>
          <w:ilvl w:val="0"/>
          <w:numId w:val="33"/>
        </w:numPr>
        <w:spacing w:line="500" w:lineRule="exact"/>
        <w:rPr>
          <w:rFonts w:ascii="標楷體" w:eastAsia="標楷體" w:hAnsi="標楷體" w:cs="標楷體"/>
          <w:b/>
          <w:noProof/>
          <w:spacing w:val="20"/>
          <w:kern w:val="1"/>
          <w:sz w:val="32"/>
        </w:rPr>
      </w:pPr>
      <w:r w:rsidRPr="00317346">
        <w:rPr>
          <w:rFonts w:ascii="標楷體" w:eastAsia="標楷體" w:hAnsi="標楷體" w:cs="標楷體"/>
          <w:b/>
          <w:noProof/>
          <w:spacing w:val="20"/>
          <w:kern w:val="1"/>
          <w:sz w:val="32"/>
        </w:rPr>
        <w:drawing>
          <wp:anchor distT="0" distB="0" distL="114300" distR="114300" simplePos="0" relativeHeight="251658752" behindDoc="0" locked="0" layoutInCell="1" allowOverlap="1" wp14:anchorId="6E9C1E88" wp14:editId="764C2C8E">
            <wp:simplePos x="0" y="0"/>
            <wp:positionH relativeFrom="column">
              <wp:posOffset>2172335</wp:posOffset>
            </wp:positionH>
            <wp:positionV relativeFrom="paragraph">
              <wp:posOffset>149225</wp:posOffset>
            </wp:positionV>
            <wp:extent cx="3028315" cy="4337685"/>
            <wp:effectExtent l="0" t="0" r="635" b="5715"/>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8315" cy="4337685"/>
                    </a:xfrm>
                    <a:prstGeom prst="rect">
                      <a:avLst/>
                    </a:prstGeom>
                    <a:noFill/>
                  </pic:spPr>
                </pic:pic>
              </a:graphicData>
            </a:graphic>
            <wp14:sizeRelH relativeFrom="page">
              <wp14:pctWidth>0</wp14:pctWidth>
            </wp14:sizeRelH>
            <wp14:sizeRelV relativeFrom="page">
              <wp14:pctHeight>0</wp14:pctHeight>
            </wp14:sizeRelV>
          </wp:anchor>
        </w:drawing>
      </w:r>
      <w:r w:rsidRPr="00317346">
        <w:rPr>
          <w:rFonts w:ascii="標楷體" w:eastAsia="標楷體" w:hAnsi="標楷體" w:cs="標楷體" w:hint="eastAsia"/>
          <w:b/>
          <w:noProof/>
          <w:spacing w:val="20"/>
          <w:kern w:val="1"/>
          <w:sz w:val="32"/>
        </w:rPr>
        <w:t>救溺五步驟：</w:t>
      </w:r>
    </w:p>
    <w:p w:rsidR="0062212C" w:rsidRPr="00317346" w:rsidRDefault="0062212C" w:rsidP="0062212C">
      <w:pPr>
        <w:rPr>
          <w:rFonts w:ascii="標楷體" w:eastAsia="標楷體" w:hAnsi="標楷體" w:cs="Times New Roman"/>
          <w:bdr w:val="single" w:sz="4" w:space="0" w:color="auto"/>
        </w:rPr>
      </w:pPr>
    </w:p>
    <w:p w:rsidR="0062212C" w:rsidRPr="00317346" w:rsidRDefault="0062212C" w:rsidP="0062212C">
      <w:pPr>
        <w:rPr>
          <w:rFonts w:ascii="標楷體" w:eastAsia="標楷體" w:hAnsi="標楷體" w:cs="Times New Roman"/>
          <w:bdr w:val="single" w:sz="4" w:space="0" w:color="auto"/>
        </w:rPr>
      </w:pPr>
    </w:p>
    <w:p w:rsidR="0062212C" w:rsidRPr="00317346" w:rsidRDefault="0062212C" w:rsidP="0062212C">
      <w:pPr>
        <w:rPr>
          <w:rFonts w:ascii="標楷體" w:eastAsia="標楷體" w:hAnsi="標楷體" w:cs="Times New Roman"/>
          <w:bdr w:val="single" w:sz="4" w:space="0" w:color="auto"/>
        </w:rPr>
      </w:pPr>
    </w:p>
    <w:p w:rsidR="0062212C" w:rsidRPr="00317346" w:rsidRDefault="0062212C" w:rsidP="0062212C">
      <w:pPr>
        <w:rPr>
          <w:rFonts w:ascii="標楷體" w:eastAsia="標楷體" w:hAnsi="標楷體" w:cs="Times New Roman"/>
          <w:bdr w:val="single" w:sz="4" w:space="0" w:color="auto"/>
        </w:rPr>
      </w:pPr>
    </w:p>
    <w:p w:rsidR="0062212C" w:rsidRPr="00317346" w:rsidRDefault="0062212C" w:rsidP="0062212C">
      <w:pPr>
        <w:rPr>
          <w:rFonts w:ascii="標楷體" w:eastAsia="標楷體" w:hAnsi="標楷體" w:cs="Times New Roman"/>
          <w:bdr w:val="single" w:sz="4" w:space="0" w:color="auto"/>
        </w:rPr>
      </w:pPr>
    </w:p>
    <w:p w:rsidR="0062212C" w:rsidRPr="00317346" w:rsidRDefault="0062212C" w:rsidP="0062212C">
      <w:pPr>
        <w:rPr>
          <w:rFonts w:ascii="標楷體" w:eastAsia="標楷體" w:hAnsi="標楷體" w:cs="Times New Roman"/>
          <w:bdr w:val="single" w:sz="4" w:space="0" w:color="auto"/>
        </w:rPr>
      </w:pPr>
    </w:p>
    <w:p w:rsidR="0062212C" w:rsidRPr="00317346" w:rsidRDefault="0062212C" w:rsidP="0062212C">
      <w:pPr>
        <w:rPr>
          <w:rFonts w:ascii="標楷體" w:eastAsia="標楷體" w:hAnsi="標楷體" w:cs="Times New Roman"/>
          <w:bdr w:val="single" w:sz="4" w:space="0" w:color="auto"/>
        </w:rPr>
      </w:pPr>
    </w:p>
    <w:p w:rsidR="0062212C" w:rsidRPr="00317346" w:rsidRDefault="0062212C" w:rsidP="0062212C">
      <w:pPr>
        <w:rPr>
          <w:rFonts w:ascii="標楷體" w:eastAsia="標楷體" w:hAnsi="標楷體" w:cs="Times New Roman"/>
          <w:bdr w:val="single" w:sz="4" w:space="0" w:color="auto"/>
        </w:rPr>
      </w:pPr>
    </w:p>
    <w:p w:rsidR="0062212C" w:rsidRPr="00317346" w:rsidRDefault="0062212C" w:rsidP="0062212C">
      <w:pPr>
        <w:rPr>
          <w:rFonts w:ascii="標楷體" w:eastAsia="標楷體" w:hAnsi="標楷體" w:cs="Times New Roman"/>
          <w:bdr w:val="single" w:sz="4" w:space="0" w:color="auto"/>
        </w:rPr>
      </w:pPr>
    </w:p>
    <w:p w:rsidR="0062212C" w:rsidRPr="00317346" w:rsidRDefault="0062212C" w:rsidP="0062212C">
      <w:pPr>
        <w:rPr>
          <w:rFonts w:ascii="標楷體" w:eastAsia="標楷體" w:hAnsi="標楷體" w:cs="Times New Roman"/>
          <w:bdr w:val="single" w:sz="4" w:space="0" w:color="auto"/>
        </w:rPr>
      </w:pPr>
    </w:p>
    <w:p w:rsidR="0062212C" w:rsidRPr="00317346" w:rsidRDefault="0062212C" w:rsidP="0062212C">
      <w:pPr>
        <w:rPr>
          <w:rFonts w:ascii="標楷體" w:eastAsia="標楷體" w:hAnsi="標楷體" w:cs="Times New Roman"/>
          <w:bdr w:val="single" w:sz="4" w:space="0" w:color="auto"/>
        </w:rPr>
      </w:pPr>
    </w:p>
    <w:p w:rsidR="0062212C" w:rsidRDefault="0062212C" w:rsidP="0062212C">
      <w:pPr>
        <w:rPr>
          <w:rFonts w:ascii="標楷體" w:eastAsia="標楷體" w:hAnsi="標楷體" w:cs="Times New Roman"/>
          <w:bdr w:val="single" w:sz="4" w:space="0" w:color="auto"/>
        </w:rPr>
      </w:pPr>
    </w:p>
    <w:p w:rsidR="0062212C" w:rsidRDefault="0062212C" w:rsidP="0062212C">
      <w:pPr>
        <w:rPr>
          <w:rFonts w:ascii="標楷體" w:eastAsia="標楷體" w:hAnsi="標楷體" w:cs="Times New Roman"/>
          <w:bdr w:val="single" w:sz="4" w:space="0" w:color="auto"/>
        </w:rPr>
      </w:pPr>
    </w:p>
    <w:p w:rsidR="0062212C" w:rsidRDefault="0062212C" w:rsidP="0062212C">
      <w:pPr>
        <w:rPr>
          <w:rFonts w:ascii="標楷體" w:eastAsia="標楷體" w:hAnsi="標楷體" w:cs="Times New Roman"/>
          <w:bdr w:val="single" w:sz="4" w:space="0" w:color="auto"/>
        </w:rPr>
      </w:pPr>
    </w:p>
    <w:p w:rsidR="0062212C" w:rsidRDefault="0062212C" w:rsidP="0062212C">
      <w:pPr>
        <w:rPr>
          <w:rFonts w:ascii="標楷體" w:eastAsia="標楷體" w:hAnsi="標楷體" w:cs="Times New Roman"/>
          <w:bdr w:val="single" w:sz="4" w:space="0" w:color="auto"/>
        </w:rPr>
      </w:pPr>
    </w:p>
    <w:p w:rsidR="0062212C" w:rsidRDefault="0062212C" w:rsidP="0062212C">
      <w:pPr>
        <w:rPr>
          <w:rFonts w:ascii="標楷體" w:eastAsia="標楷體" w:hAnsi="標楷體" w:cs="Times New Roman"/>
          <w:bdr w:val="single" w:sz="4" w:space="0" w:color="auto"/>
        </w:rPr>
      </w:pPr>
    </w:p>
    <w:p w:rsidR="0062212C" w:rsidRDefault="0062212C" w:rsidP="0062212C">
      <w:pPr>
        <w:rPr>
          <w:rFonts w:ascii="標楷體" w:eastAsia="標楷體" w:hAnsi="標楷體" w:cs="Times New Roman"/>
          <w:bdr w:val="single" w:sz="4" w:space="0" w:color="auto"/>
        </w:rPr>
      </w:pPr>
    </w:p>
    <w:p w:rsidR="0062212C" w:rsidRDefault="0062212C" w:rsidP="0062212C">
      <w:pPr>
        <w:rPr>
          <w:rFonts w:ascii="標楷體" w:eastAsia="標楷體" w:hAnsi="標楷體" w:cs="Times New Roman"/>
          <w:bdr w:val="single" w:sz="4" w:space="0" w:color="auto"/>
        </w:rPr>
      </w:pPr>
    </w:p>
    <w:p w:rsidR="0062212C" w:rsidRDefault="0062212C" w:rsidP="0062212C">
      <w:pPr>
        <w:rPr>
          <w:rFonts w:ascii="標楷體" w:eastAsia="標楷體" w:hAnsi="標楷體" w:cs="Times New Roman"/>
          <w:bdr w:val="single" w:sz="4" w:space="0" w:color="auto"/>
        </w:rPr>
      </w:pPr>
    </w:p>
    <w:p w:rsidR="0062212C" w:rsidRDefault="0062212C" w:rsidP="0062212C">
      <w:pPr>
        <w:rPr>
          <w:rFonts w:ascii="標楷體" w:eastAsia="標楷體" w:hAnsi="標楷體" w:cs="Times New Roman"/>
          <w:bdr w:val="single" w:sz="4" w:space="0" w:color="auto"/>
        </w:rPr>
      </w:pPr>
    </w:p>
    <w:p w:rsidR="0062212C" w:rsidRPr="00317346" w:rsidRDefault="0062212C" w:rsidP="0062212C">
      <w:pPr>
        <w:rPr>
          <w:rFonts w:ascii="標楷體" w:eastAsia="標楷體" w:hAnsi="標楷體" w:cs="Times New Roman"/>
          <w:bdr w:val="single" w:sz="4" w:space="0" w:color="auto"/>
        </w:rPr>
      </w:pPr>
    </w:p>
    <w:p w:rsidR="0062212C" w:rsidRPr="00317346" w:rsidRDefault="0062212C" w:rsidP="0062212C">
      <w:pPr>
        <w:rPr>
          <w:rFonts w:ascii="標楷體" w:eastAsia="標楷體" w:hAnsi="標楷體" w:cs="Times New Roman"/>
          <w:bdr w:val="single" w:sz="4" w:space="0" w:color="auto"/>
        </w:rPr>
      </w:pPr>
    </w:p>
    <w:p w:rsidR="0062212C" w:rsidRPr="00317346" w:rsidRDefault="0062212C" w:rsidP="0062212C">
      <w:pPr>
        <w:rPr>
          <w:rFonts w:ascii="標楷體" w:eastAsia="標楷體" w:hAnsi="標楷體" w:cs="Times New Roman"/>
          <w:bdr w:val="single" w:sz="4" w:space="0" w:color="auto"/>
        </w:rPr>
      </w:pPr>
    </w:p>
    <w:p w:rsidR="0062212C" w:rsidRPr="00317346" w:rsidRDefault="0062212C" w:rsidP="0062212C">
      <w:pPr>
        <w:rPr>
          <w:rFonts w:ascii="標楷體" w:eastAsia="標楷體" w:hAnsi="標楷體" w:cs="Times New Roman"/>
          <w:bdr w:val="single" w:sz="4" w:space="0" w:color="auto"/>
        </w:rPr>
      </w:pPr>
    </w:p>
    <w:p w:rsidR="0062212C" w:rsidRPr="00317346" w:rsidRDefault="0062212C" w:rsidP="0062212C">
      <w:pPr>
        <w:numPr>
          <w:ilvl w:val="0"/>
          <w:numId w:val="33"/>
        </w:numPr>
        <w:spacing w:line="500" w:lineRule="exact"/>
        <w:rPr>
          <w:rFonts w:ascii="標楷體" w:eastAsia="標楷體" w:hAnsi="標楷體" w:cs="標楷體"/>
          <w:b/>
          <w:noProof/>
          <w:spacing w:val="20"/>
          <w:kern w:val="1"/>
          <w:sz w:val="32"/>
        </w:rPr>
      </w:pPr>
      <w:r w:rsidRPr="00317346">
        <w:rPr>
          <w:rFonts w:ascii="標楷體" w:eastAsia="標楷體" w:hAnsi="標楷體" w:cs="標楷體" w:hint="eastAsia"/>
          <w:b/>
          <w:noProof/>
          <w:spacing w:val="20"/>
          <w:kern w:val="1"/>
          <w:sz w:val="32"/>
        </w:rPr>
        <w:t>防溺十招：</w:t>
      </w:r>
    </w:p>
    <w:p w:rsidR="0062212C" w:rsidRPr="00317346" w:rsidRDefault="0062212C" w:rsidP="0062212C">
      <w:pPr>
        <w:rPr>
          <w:rFonts w:ascii="標楷體" w:eastAsia="標楷體" w:hAnsi="標楷體" w:cs="Times New Roman"/>
          <w:bdr w:val="single" w:sz="4" w:space="0" w:color="auto"/>
        </w:rPr>
      </w:pPr>
      <w:r w:rsidRPr="00317346">
        <w:rPr>
          <w:rFonts w:ascii="標楷體" w:eastAsia="標楷體" w:hAnsi="標楷體" w:cs="Times New Roman"/>
          <w:noProof/>
          <w:bdr w:val="single" w:sz="4" w:space="0" w:color="auto"/>
        </w:rPr>
        <w:drawing>
          <wp:inline distT="0" distB="0" distL="0" distR="0" wp14:anchorId="63564C2E" wp14:editId="00B55FA6">
            <wp:extent cx="7464056" cy="5269624"/>
            <wp:effectExtent l="0" t="0" r="3810" b="762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防溺水十招.jpg"/>
                    <pic:cNvPicPr/>
                  </pic:nvPicPr>
                  <pic:blipFill>
                    <a:blip r:embed="rId9">
                      <a:extLst>
                        <a:ext uri="{28A0092B-C50C-407E-A947-70E740481C1C}">
                          <a14:useLocalDpi xmlns:a14="http://schemas.microsoft.com/office/drawing/2010/main" val="0"/>
                        </a:ext>
                      </a:extLst>
                    </a:blip>
                    <a:stretch>
                      <a:fillRect/>
                    </a:stretch>
                  </pic:blipFill>
                  <pic:spPr>
                    <a:xfrm>
                      <a:off x="0" y="0"/>
                      <a:ext cx="7469470" cy="5273446"/>
                    </a:xfrm>
                    <a:prstGeom prst="rect">
                      <a:avLst/>
                    </a:prstGeom>
                  </pic:spPr>
                </pic:pic>
              </a:graphicData>
            </a:graphic>
          </wp:inline>
        </w:drawing>
      </w:r>
    </w:p>
    <w:p w:rsidR="0062212C" w:rsidRPr="000E57D6" w:rsidRDefault="0062212C" w:rsidP="0062212C">
      <w:pPr>
        <w:widowControl/>
        <w:shd w:val="clear" w:color="auto" w:fill="FFFFFF"/>
        <w:spacing w:line="300" w:lineRule="atLeast"/>
        <w:jc w:val="both"/>
        <w:rPr>
          <w:rFonts w:ascii="標楷體" w:eastAsia="標楷體" w:hAnsi="標楷體" w:cs="Arial"/>
          <w:b/>
          <w:color w:val="444444"/>
          <w:kern w:val="0"/>
          <w:szCs w:val="20"/>
        </w:rPr>
      </w:pPr>
      <w:r w:rsidRPr="00317346">
        <w:rPr>
          <w:rFonts w:ascii="標楷體" w:eastAsia="標楷體" w:hAnsi="標楷體" w:cs="Arial" w:hint="eastAsia"/>
          <w:color w:val="444444"/>
          <w:kern w:val="0"/>
          <w:szCs w:val="20"/>
        </w:rPr>
        <w:t xml:space="preserve">    </w:t>
      </w:r>
      <w:r w:rsidRPr="000E57D6">
        <w:rPr>
          <w:rFonts w:ascii="標楷體" w:eastAsia="標楷體" w:hAnsi="標楷體" w:cs="Arial" w:hint="eastAsia"/>
          <w:b/>
          <w:color w:val="444444"/>
          <w:kern w:val="0"/>
          <w:szCs w:val="20"/>
        </w:rPr>
        <w:t>因應學生參與水域活動頻率漸增，請務必落實水域安全宣導，避免溺水事件一再發生，為了讓學生方便記誦，教育部提出「救溺五步、防溺十招」，請務必加強利用各種管道向學生說明宣導：</w:t>
      </w:r>
    </w:p>
    <w:p w:rsidR="0062212C" w:rsidRPr="000E57D6" w:rsidRDefault="0062212C" w:rsidP="0062212C">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（一）救溺五步：叫叫伸拋划、救溺先自保</w:t>
      </w:r>
    </w:p>
    <w:p w:rsidR="0062212C" w:rsidRPr="000E57D6" w:rsidRDefault="0062212C" w:rsidP="0062212C">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lastRenderedPageBreak/>
        <w:t>1 、叫：大聲呼救。</w:t>
      </w:r>
    </w:p>
    <w:p w:rsidR="0062212C" w:rsidRPr="000E57D6" w:rsidRDefault="0062212C" w:rsidP="0062212C">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2 、叫：呼叫 119 、 118 、 110 、 112 。</w:t>
      </w:r>
    </w:p>
    <w:p w:rsidR="0062212C" w:rsidRPr="000E57D6" w:rsidRDefault="0062212C" w:rsidP="0062212C">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3 、伸：利用延伸物（竹竿、樹枝等）。</w:t>
      </w:r>
    </w:p>
    <w:p w:rsidR="0062212C" w:rsidRPr="000E57D6" w:rsidRDefault="0062212C" w:rsidP="0062212C">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4 、拋：拋送漂浮物（球、繩、瓶等） 。</w:t>
      </w:r>
    </w:p>
    <w:p w:rsidR="0062212C" w:rsidRPr="000E57D6" w:rsidRDefault="0062212C" w:rsidP="0062212C">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5 、划：利用大型浮具划過去（船、救生圈、浮木、救生浮標等）。</w:t>
      </w:r>
    </w:p>
    <w:p w:rsidR="0062212C" w:rsidRPr="000E57D6" w:rsidRDefault="0062212C" w:rsidP="0062212C">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（二）防溺十招：</w:t>
      </w:r>
    </w:p>
    <w:p w:rsidR="0062212C" w:rsidRPr="000E57D6" w:rsidRDefault="0062212C" w:rsidP="0062212C">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1 、戲水地點需合法，要有救生設備與人員。</w:t>
      </w:r>
    </w:p>
    <w:p w:rsidR="0062212C" w:rsidRPr="000E57D6" w:rsidRDefault="0062212C" w:rsidP="0062212C">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2 、避免做出危險行為，不要跳水。</w:t>
      </w:r>
    </w:p>
    <w:p w:rsidR="0062212C" w:rsidRPr="000E57D6" w:rsidRDefault="0062212C" w:rsidP="0062212C">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3 、湖泊溪流落差變化大，戲水游泳格外小心。</w:t>
      </w:r>
    </w:p>
    <w:p w:rsidR="0062212C" w:rsidRPr="000E57D6" w:rsidRDefault="0062212C" w:rsidP="0062212C">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4 、不要落單，隨時注意同伴狀況位置。</w:t>
      </w:r>
    </w:p>
    <w:p w:rsidR="0062212C" w:rsidRPr="000E57D6" w:rsidRDefault="0062212C" w:rsidP="0062212C">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5 、下水前先暖身，不可穿著牛仔褲下水。</w:t>
      </w:r>
    </w:p>
    <w:p w:rsidR="0062212C" w:rsidRPr="000E57D6" w:rsidRDefault="0062212C" w:rsidP="0062212C">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6 、不可在水中嬉鬧惡作劇。</w:t>
      </w:r>
    </w:p>
    <w:p w:rsidR="0062212C" w:rsidRPr="000E57D6" w:rsidRDefault="0062212C" w:rsidP="0062212C">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7 、身體疲累狀況不佳，不要戲水游泳。</w:t>
      </w:r>
    </w:p>
    <w:p w:rsidR="0062212C" w:rsidRPr="000E57D6" w:rsidRDefault="0062212C" w:rsidP="0062212C">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8 、不要長時間浸泡在水中，小心失溫。</w:t>
      </w:r>
    </w:p>
    <w:p w:rsidR="0062212C" w:rsidRPr="000E57D6" w:rsidRDefault="0062212C" w:rsidP="0062212C">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9 、注意氣象報告，現場氣候不佳不要戲水。</w:t>
      </w:r>
    </w:p>
    <w:p w:rsidR="0062212C" w:rsidRPr="000E57D6" w:rsidRDefault="0062212C" w:rsidP="0062212C">
      <w:pPr>
        <w:widowControl/>
        <w:shd w:val="clear" w:color="auto" w:fill="FFFFFF"/>
        <w:spacing w:line="300" w:lineRule="atLeast"/>
        <w:ind w:left="450" w:right="75"/>
        <w:jc w:val="both"/>
        <w:rPr>
          <w:rFonts w:ascii="標楷體" w:eastAsia="標楷體" w:hAnsi="標楷體" w:cs="Arial"/>
          <w:b/>
          <w:color w:val="444444"/>
          <w:kern w:val="0"/>
          <w:szCs w:val="20"/>
        </w:rPr>
      </w:pPr>
      <w:r w:rsidRPr="000E57D6">
        <w:rPr>
          <w:rFonts w:ascii="標楷體" w:eastAsia="標楷體" w:hAnsi="標楷體" w:cs="Arial" w:hint="eastAsia"/>
          <w:b/>
          <w:color w:val="444444"/>
          <w:kern w:val="0"/>
          <w:szCs w:val="20"/>
        </w:rPr>
        <w:t>10 、加強游泳漂浮技巧，不幸落水保持冷靜放鬆。</w:t>
      </w:r>
    </w:p>
    <w:p w:rsidR="0062212C" w:rsidRPr="0062212C" w:rsidRDefault="0062212C" w:rsidP="0062212C">
      <w:pPr>
        <w:rPr>
          <w:rFonts w:ascii="標楷體" w:eastAsia="標楷體" w:hAnsi="標楷體" w:cs="標楷體"/>
          <w:sz w:val="36"/>
          <w:szCs w:val="36"/>
        </w:rPr>
      </w:pPr>
      <w:bookmarkStart w:id="0" w:name="_GoBack"/>
      <w:bookmarkEnd w:id="0"/>
    </w:p>
    <w:p w:rsidR="00924145" w:rsidRPr="00924145" w:rsidRDefault="00924145" w:rsidP="00715ABE">
      <w:pPr>
        <w:ind w:leftChars="100" w:left="480" w:hangingChars="100" w:hanging="240"/>
        <w:rPr>
          <w:rFonts w:ascii="細明體" w:eastAsia="細明體" w:hAnsi="細明體" w:cs="Times New Roman"/>
        </w:rPr>
      </w:pPr>
    </w:p>
    <w:sectPr w:rsidR="00924145" w:rsidRPr="00924145" w:rsidSect="00623F44">
      <w:footerReference w:type="default" r:id="rId10"/>
      <w:pgSz w:w="14572" w:h="20639" w:code="12"/>
      <w:pgMar w:top="720" w:right="720" w:bottom="720" w:left="720"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2F9" w:rsidRDefault="002262F9">
      <w:pPr>
        <w:rPr>
          <w:rFonts w:cs="Times New Roman"/>
        </w:rPr>
      </w:pPr>
      <w:r>
        <w:rPr>
          <w:rFonts w:cs="Times New Roman"/>
        </w:rPr>
        <w:separator/>
      </w:r>
    </w:p>
  </w:endnote>
  <w:endnote w:type="continuationSeparator" w:id="0">
    <w:p w:rsidR="002262F9" w:rsidRDefault="002262F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iti TC Light">
    <w:panose1 w:val="00000000000000000000"/>
    <w:charset w:val="51"/>
    <w:family w:val="auto"/>
    <w:notTrueType/>
    <w:pitch w:val="variable"/>
    <w:sig w:usb0="00000001" w:usb1="00000000" w:usb2="00000000" w:usb3="00000000" w:csb0="00000000"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590" w:rsidRDefault="00EA7590" w:rsidP="00157854">
    <w:pPr>
      <w:pStyle w:val="a7"/>
      <w:framePr w:wrap="auto" w:vAnchor="text" w:hAnchor="margin" w:xAlign="center" w:y="1"/>
      <w:rPr>
        <w:rStyle w:val="a9"/>
        <w:rFonts w:cs="Times New Roman"/>
      </w:rPr>
    </w:pPr>
    <w:r>
      <w:rPr>
        <w:rStyle w:val="a9"/>
      </w:rPr>
      <w:fldChar w:fldCharType="begin"/>
    </w:r>
    <w:r>
      <w:rPr>
        <w:rStyle w:val="a9"/>
      </w:rPr>
      <w:instrText xml:space="preserve">PAGE  </w:instrText>
    </w:r>
    <w:r>
      <w:rPr>
        <w:rStyle w:val="a9"/>
      </w:rPr>
      <w:fldChar w:fldCharType="separate"/>
    </w:r>
    <w:r w:rsidR="0062212C">
      <w:rPr>
        <w:rStyle w:val="a9"/>
        <w:noProof/>
      </w:rPr>
      <w:t>6</w:t>
    </w:r>
    <w:r>
      <w:rPr>
        <w:rStyle w:val="a9"/>
      </w:rPr>
      <w:fldChar w:fldCharType="end"/>
    </w:r>
  </w:p>
  <w:p w:rsidR="00EA7590" w:rsidRDefault="00EA7590">
    <w:pPr>
      <w:pStyle w:val="a7"/>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2F9" w:rsidRDefault="002262F9">
      <w:pPr>
        <w:rPr>
          <w:rFonts w:cs="Times New Roman"/>
        </w:rPr>
      </w:pPr>
      <w:r>
        <w:rPr>
          <w:rFonts w:cs="Times New Roman"/>
        </w:rPr>
        <w:separator/>
      </w:r>
    </w:p>
  </w:footnote>
  <w:footnote w:type="continuationSeparator" w:id="0">
    <w:p w:rsidR="002262F9" w:rsidRDefault="002262F9">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B82557"/>
    <w:multiLevelType w:val="hybridMultilevel"/>
    <w:tmpl w:val="70B8D382"/>
    <w:lvl w:ilvl="0" w:tplc="0409000F">
      <w:start w:val="1"/>
      <w:numFmt w:val="decimal"/>
      <w:lvlText w:val="%1."/>
      <w:lvlJc w:val="left"/>
      <w:pPr>
        <w:ind w:left="480" w:hanging="480"/>
      </w:pPr>
    </w:lvl>
    <w:lvl w:ilvl="1" w:tplc="04090019">
      <w:start w:val="1"/>
      <w:numFmt w:val="ideographTraditional"/>
      <w:lvlText w:val="%2、"/>
      <w:lvlJc w:val="left"/>
      <w:pPr>
        <w:ind w:left="960" w:hanging="480"/>
      </w:pPr>
      <w:rPr>
        <w:rFonts w:ascii="新細明體" w:eastAsia="新細明體" w:hAnsi="新細明體"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rPr>
        <w:rFonts w:ascii="新細明體" w:eastAsia="新細明體" w:hAnsi="新細明體" w:hint="eastAsia"/>
      </w:r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rPr>
        <w:rFonts w:ascii="新細明體" w:eastAsia="新細明體" w:hAnsi="新細明體" w:hint="eastAsia"/>
      </w:rPr>
    </w:lvl>
    <w:lvl w:ilvl="8" w:tplc="0409001B">
      <w:start w:val="1"/>
      <w:numFmt w:val="lowerRoman"/>
      <w:lvlText w:val="%9."/>
      <w:lvlJc w:val="right"/>
      <w:pPr>
        <w:ind w:left="4320" w:hanging="480"/>
      </w:pPr>
    </w:lvl>
  </w:abstractNum>
  <w:abstractNum w:abstractNumId="2" w15:restartNumberingAfterBreak="0">
    <w:nsid w:val="0CC349C8"/>
    <w:multiLevelType w:val="hybridMultilevel"/>
    <w:tmpl w:val="7674B2AC"/>
    <w:lvl w:ilvl="0" w:tplc="04090001">
      <w:start w:val="1"/>
      <w:numFmt w:val="bullet"/>
      <w:lvlText w:val=""/>
      <w:lvlJc w:val="left"/>
      <w:pPr>
        <w:ind w:left="998" w:hanging="480"/>
      </w:pPr>
      <w:rPr>
        <w:rFonts w:ascii="Wingdings" w:hAnsi="Wingdings" w:cs="Wingdings" w:hint="default"/>
      </w:rPr>
    </w:lvl>
    <w:lvl w:ilvl="1" w:tplc="04090003">
      <w:start w:val="1"/>
      <w:numFmt w:val="bullet"/>
      <w:lvlText w:val=""/>
      <w:lvlJc w:val="left"/>
      <w:pPr>
        <w:ind w:left="1478" w:hanging="480"/>
      </w:pPr>
      <w:rPr>
        <w:rFonts w:ascii="Wingdings" w:hAnsi="Wingdings" w:cs="Wingdings" w:hint="default"/>
      </w:rPr>
    </w:lvl>
    <w:lvl w:ilvl="2" w:tplc="04090005">
      <w:start w:val="1"/>
      <w:numFmt w:val="bullet"/>
      <w:lvlText w:val=""/>
      <w:lvlJc w:val="left"/>
      <w:pPr>
        <w:ind w:left="1958" w:hanging="480"/>
      </w:pPr>
      <w:rPr>
        <w:rFonts w:ascii="Wingdings" w:hAnsi="Wingdings" w:cs="Wingdings" w:hint="default"/>
      </w:rPr>
    </w:lvl>
    <w:lvl w:ilvl="3" w:tplc="04090001">
      <w:start w:val="1"/>
      <w:numFmt w:val="bullet"/>
      <w:lvlText w:val=""/>
      <w:lvlJc w:val="left"/>
      <w:pPr>
        <w:ind w:left="2438" w:hanging="480"/>
      </w:pPr>
      <w:rPr>
        <w:rFonts w:ascii="Wingdings" w:hAnsi="Wingdings" w:cs="Wingdings" w:hint="default"/>
      </w:rPr>
    </w:lvl>
    <w:lvl w:ilvl="4" w:tplc="04090003">
      <w:start w:val="1"/>
      <w:numFmt w:val="bullet"/>
      <w:lvlText w:val=""/>
      <w:lvlJc w:val="left"/>
      <w:pPr>
        <w:ind w:left="2918" w:hanging="480"/>
      </w:pPr>
      <w:rPr>
        <w:rFonts w:ascii="Wingdings" w:hAnsi="Wingdings" w:cs="Wingdings" w:hint="default"/>
      </w:rPr>
    </w:lvl>
    <w:lvl w:ilvl="5" w:tplc="04090005">
      <w:start w:val="1"/>
      <w:numFmt w:val="bullet"/>
      <w:lvlText w:val=""/>
      <w:lvlJc w:val="left"/>
      <w:pPr>
        <w:ind w:left="3398" w:hanging="480"/>
      </w:pPr>
      <w:rPr>
        <w:rFonts w:ascii="Wingdings" w:hAnsi="Wingdings" w:cs="Wingdings" w:hint="default"/>
      </w:rPr>
    </w:lvl>
    <w:lvl w:ilvl="6" w:tplc="04090001">
      <w:start w:val="1"/>
      <w:numFmt w:val="bullet"/>
      <w:lvlText w:val=""/>
      <w:lvlJc w:val="left"/>
      <w:pPr>
        <w:ind w:left="3878" w:hanging="480"/>
      </w:pPr>
      <w:rPr>
        <w:rFonts w:ascii="Wingdings" w:hAnsi="Wingdings" w:cs="Wingdings" w:hint="default"/>
      </w:rPr>
    </w:lvl>
    <w:lvl w:ilvl="7" w:tplc="04090003">
      <w:start w:val="1"/>
      <w:numFmt w:val="bullet"/>
      <w:lvlText w:val=""/>
      <w:lvlJc w:val="left"/>
      <w:pPr>
        <w:ind w:left="4358" w:hanging="480"/>
      </w:pPr>
      <w:rPr>
        <w:rFonts w:ascii="Wingdings" w:hAnsi="Wingdings" w:cs="Wingdings" w:hint="default"/>
      </w:rPr>
    </w:lvl>
    <w:lvl w:ilvl="8" w:tplc="04090005">
      <w:start w:val="1"/>
      <w:numFmt w:val="bullet"/>
      <w:lvlText w:val=""/>
      <w:lvlJc w:val="left"/>
      <w:pPr>
        <w:ind w:left="4838" w:hanging="480"/>
      </w:pPr>
      <w:rPr>
        <w:rFonts w:ascii="Wingdings" w:hAnsi="Wingdings" w:cs="Wingdings" w:hint="default"/>
      </w:rPr>
    </w:lvl>
  </w:abstractNum>
  <w:abstractNum w:abstractNumId="3" w15:restartNumberingAfterBreak="0">
    <w:nsid w:val="13BF4687"/>
    <w:multiLevelType w:val="hybridMultilevel"/>
    <w:tmpl w:val="4294BA0A"/>
    <w:lvl w:ilvl="0" w:tplc="93664F1A">
      <w:start w:val="1"/>
      <w:numFmt w:val="decimal"/>
      <w:lvlText w:val="%1."/>
      <w:lvlJc w:val="left"/>
      <w:pPr>
        <w:ind w:left="360" w:hanging="360"/>
      </w:pPr>
      <w:rPr>
        <w:rFonts w:hint="default"/>
        <w:b/>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873E5"/>
    <w:multiLevelType w:val="hybridMultilevel"/>
    <w:tmpl w:val="DB4C91E0"/>
    <w:lvl w:ilvl="0" w:tplc="41FA8CE4">
      <w:start w:val="1"/>
      <w:numFmt w:val="decimal"/>
      <w:lvlText w:val="%1"/>
      <w:lvlJc w:val="left"/>
      <w:pPr>
        <w:ind w:left="480" w:hanging="480"/>
      </w:pPr>
      <w:rPr>
        <w:rFonts w:hint="eastAsia"/>
      </w:rPr>
    </w:lvl>
    <w:lvl w:ilvl="1" w:tplc="04090019">
      <w:start w:val="1"/>
      <w:numFmt w:val="ideographTraditional"/>
      <w:lvlText w:val="%2、"/>
      <w:lvlJc w:val="left"/>
      <w:pPr>
        <w:ind w:left="960" w:hanging="480"/>
      </w:pPr>
      <w:rPr>
        <w:rFonts w:ascii="新細明體" w:eastAsia="新細明體" w:hAnsi="新細明體"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rPr>
        <w:rFonts w:ascii="新細明體" w:eastAsia="新細明體" w:hAnsi="新細明體" w:hint="eastAsia"/>
      </w:r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rPr>
        <w:rFonts w:ascii="新細明體" w:eastAsia="新細明體" w:hAnsi="新細明體" w:hint="eastAsia"/>
      </w:rPr>
    </w:lvl>
    <w:lvl w:ilvl="8" w:tplc="0409001B">
      <w:start w:val="1"/>
      <w:numFmt w:val="lowerRoman"/>
      <w:lvlText w:val="%9."/>
      <w:lvlJc w:val="right"/>
      <w:pPr>
        <w:ind w:left="4320" w:hanging="480"/>
      </w:pPr>
    </w:lvl>
  </w:abstractNum>
  <w:abstractNum w:abstractNumId="5" w15:restartNumberingAfterBreak="0">
    <w:nsid w:val="195D382B"/>
    <w:multiLevelType w:val="multilevel"/>
    <w:tmpl w:val="E61089AA"/>
    <w:lvl w:ilvl="0">
      <w:start w:val="1"/>
      <w:numFmt w:val="decimal"/>
      <w:lvlText w:val="%1"/>
      <w:lvlJc w:val="left"/>
      <w:pPr>
        <w:ind w:left="480" w:hanging="480"/>
      </w:pPr>
      <w:rPr>
        <w:rFonts w:hint="eastAsia"/>
      </w:rPr>
    </w:lvl>
    <w:lvl w:ilvl="1">
      <w:start w:val="1"/>
      <w:numFmt w:val="ideographTraditional"/>
      <w:lvlText w:val="%2、"/>
      <w:lvlJc w:val="left"/>
      <w:pPr>
        <w:ind w:left="960" w:hanging="480"/>
      </w:pPr>
      <w:rPr>
        <w:rFonts w:ascii="新細明體" w:eastAsia="新細明體" w:hAnsi="新細明體"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rPr>
        <w:rFonts w:ascii="新細明體" w:eastAsia="新細明體" w:hAnsi="新細明體" w:hint="eastAsia"/>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rPr>
        <w:rFonts w:ascii="新細明體" w:eastAsia="新細明體" w:hAnsi="新細明體" w:hint="eastAsia"/>
      </w:rPr>
    </w:lvl>
    <w:lvl w:ilvl="8">
      <w:start w:val="1"/>
      <w:numFmt w:val="lowerRoman"/>
      <w:lvlText w:val="%9."/>
      <w:lvlJc w:val="right"/>
      <w:pPr>
        <w:ind w:left="4320" w:hanging="480"/>
      </w:pPr>
    </w:lvl>
  </w:abstractNum>
  <w:abstractNum w:abstractNumId="6" w15:restartNumberingAfterBreak="0">
    <w:nsid w:val="1B793968"/>
    <w:multiLevelType w:val="hybridMultilevel"/>
    <w:tmpl w:val="173CD392"/>
    <w:lvl w:ilvl="0" w:tplc="04090001">
      <w:start w:val="1"/>
      <w:numFmt w:val="bullet"/>
      <w:lvlText w:val=""/>
      <w:lvlJc w:val="left"/>
      <w:pPr>
        <w:ind w:left="998" w:hanging="480"/>
      </w:pPr>
      <w:rPr>
        <w:rFonts w:ascii="Wingdings" w:hAnsi="Wingdings" w:cs="Wingdings" w:hint="default"/>
      </w:rPr>
    </w:lvl>
    <w:lvl w:ilvl="1" w:tplc="04090003">
      <w:start w:val="1"/>
      <w:numFmt w:val="bullet"/>
      <w:lvlText w:val=""/>
      <w:lvlJc w:val="left"/>
      <w:pPr>
        <w:ind w:left="1478" w:hanging="480"/>
      </w:pPr>
      <w:rPr>
        <w:rFonts w:ascii="Wingdings" w:hAnsi="Wingdings" w:cs="Wingdings" w:hint="default"/>
      </w:rPr>
    </w:lvl>
    <w:lvl w:ilvl="2" w:tplc="04090005">
      <w:start w:val="1"/>
      <w:numFmt w:val="bullet"/>
      <w:lvlText w:val=""/>
      <w:lvlJc w:val="left"/>
      <w:pPr>
        <w:ind w:left="1958" w:hanging="480"/>
      </w:pPr>
      <w:rPr>
        <w:rFonts w:ascii="Wingdings" w:hAnsi="Wingdings" w:cs="Wingdings" w:hint="default"/>
      </w:rPr>
    </w:lvl>
    <w:lvl w:ilvl="3" w:tplc="04090001">
      <w:start w:val="1"/>
      <w:numFmt w:val="bullet"/>
      <w:lvlText w:val=""/>
      <w:lvlJc w:val="left"/>
      <w:pPr>
        <w:ind w:left="2438" w:hanging="480"/>
      </w:pPr>
      <w:rPr>
        <w:rFonts w:ascii="Wingdings" w:hAnsi="Wingdings" w:cs="Wingdings" w:hint="default"/>
      </w:rPr>
    </w:lvl>
    <w:lvl w:ilvl="4" w:tplc="04090003">
      <w:start w:val="1"/>
      <w:numFmt w:val="bullet"/>
      <w:lvlText w:val=""/>
      <w:lvlJc w:val="left"/>
      <w:pPr>
        <w:ind w:left="2918" w:hanging="480"/>
      </w:pPr>
      <w:rPr>
        <w:rFonts w:ascii="Wingdings" w:hAnsi="Wingdings" w:cs="Wingdings" w:hint="default"/>
      </w:rPr>
    </w:lvl>
    <w:lvl w:ilvl="5" w:tplc="04090005">
      <w:start w:val="1"/>
      <w:numFmt w:val="bullet"/>
      <w:lvlText w:val=""/>
      <w:lvlJc w:val="left"/>
      <w:pPr>
        <w:ind w:left="3398" w:hanging="480"/>
      </w:pPr>
      <w:rPr>
        <w:rFonts w:ascii="Wingdings" w:hAnsi="Wingdings" w:cs="Wingdings" w:hint="default"/>
      </w:rPr>
    </w:lvl>
    <w:lvl w:ilvl="6" w:tplc="04090001">
      <w:start w:val="1"/>
      <w:numFmt w:val="bullet"/>
      <w:lvlText w:val=""/>
      <w:lvlJc w:val="left"/>
      <w:pPr>
        <w:ind w:left="3878" w:hanging="480"/>
      </w:pPr>
      <w:rPr>
        <w:rFonts w:ascii="Wingdings" w:hAnsi="Wingdings" w:cs="Wingdings" w:hint="default"/>
      </w:rPr>
    </w:lvl>
    <w:lvl w:ilvl="7" w:tplc="04090003">
      <w:start w:val="1"/>
      <w:numFmt w:val="bullet"/>
      <w:lvlText w:val=""/>
      <w:lvlJc w:val="left"/>
      <w:pPr>
        <w:ind w:left="4358" w:hanging="480"/>
      </w:pPr>
      <w:rPr>
        <w:rFonts w:ascii="Wingdings" w:hAnsi="Wingdings" w:cs="Wingdings" w:hint="default"/>
      </w:rPr>
    </w:lvl>
    <w:lvl w:ilvl="8" w:tplc="04090005">
      <w:start w:val="1"/>
      <w:numFmt w:val="bullet"/>
      <w:lvlText w:val=""/>
      <w:lvlJc w:val="left"/>
      <w:pPr>
        <w:ind w:left="4838" w:hanging="480"/>
      </w:pPr>
      <w:rPr>
        <w:rFonts w:ascii="Wingdings" w:hAnsi="Wingdings" w:cs="Wingdings" w:hint="default"/>
      </w:rPr>
    </w:lvl>
  </w:abstractNum>
  <w:abstractNum w:abstractNumId="7" w15:restartNumberingAfterBreak="0">
    <w:nsid w:val="28700101"/>
    <w:multiLevelType w:val="hybridMultilevel"/>
    <w:tmpl w:val="68760816"/>
    <w:lvl w:ilvl="0" w:tplc="04090001">
      <w:start w:val="1"/>
      <w:numFmt w:val="bullet"/>
      <w:lvlText w:val=""/>
      <w:lvlJc w:val="left"/>
      <w:pPr>
        <w:ind w:left="976" w:hanging="480"/>
      </w:pPr>
      <w:rPr>
        <w:rFonts w:ascii="Wingdings" w:hAnsi="Wingdings" w:cs="Wingdings" w:hint="default"/>
      </w:rPr>
    </w:lvl>
    <w:lvl w:ilvl="1" w:tplc="04090003">
      <w:start w:val="1"/>
      <w:numFmt w:val="bullet"/>
      <w:lvlText w:val=""/>
      <w:lvlJc w:val="left"/>
      <w:pPr>
        <w:ind w:left="1456" w:hanging="480"/>
      </w:pPr>
      <w:rPr>
        <w:rFonts w:ascii="Wingdings" w:hAnsi="Wingdings" w:cs="Wingdings" w:hint="default"/>
      </w:rPr>
    </w:lvl>
    <w:lvl w:ilvl="2" w:tplc="04090005">
      <w:start w:val="1"/>
      <w:numFmt w:val="bullet"/>
      <w:lvlText w:val=""/>
      <w:lvlJc w:val="left"/>
      <w:pPr>
        <w:ind w:left="1936" w:hanging="480"/>
      </w:pPr>
      <w:rPr>
        <w:rFonts w:ascii="Wingdings" w:hAnsi="Wingdings" w:cs="Wingdings" w:hint="default"/>
      </w:rPr>
    </w:lvl>
    <w:lvl w:ilvl="3" w:tplc="04090001">
      <w:start w:val="1"/>
      <w:numFmt w:val="bullet"/>
      <w:lvlText w:val=""/>
      <w:lvlJc w:val="left"/>
      <w:pPr>
        <w:ind w:left="2416" w:hanging="480"/>
      </w:pPr>
      <w:rPr>
        <w:rFonts w:ascii="Wingdings" w:hAnsi="Wingdings" w:cs="Wingdings" w:hint="default"/>
      </w:rPr>
    </w:lvl>
    <w:lvl w:ilvl="4" w:tplc="04090003">
      <w:start w:val="1"/>
      <w:numFmt w:val="bullet"/>
      <w:lvlText w:val=""/>
      <w:lvlJc w:val="left"/>
      <w:pPr>
        <w:ind w:left="2896" w:hanging="480"/>
      </w:pPr>
      <w:rPr>
        <w:rFonts w:ascii="Wingdings" w:hAnsi="Wingdings" w:cs="Wingdings" w:hint="default"/>
      </w:rPr>
    </w:lvl>
    <w:lvl w:ilvl="5" w:tplc="04090005">
      <w:start w:val="1"/>
      <w:numFmt w:val="bullet"/>
      <w:lvlText w:val=""/>
      <w:lvlJc w:val="left"/>
      <w:pPr>
        <w:ind w:left="3376" w:hanging="480"/>
      </w:pPr>
      <w:rPr>
        <w:rFonts w:ascii="Wingdings" w:hAnsi="Wingdings" w:cs="Wingdings" w:hint="default"/>
      </w:rPr>
    </w:lvl>
    <w:lvl w:ilvl="6" w:tplc="04090001">
      <w:start w:val="1"/>
      <w:numFmt w:val="bullet"/>
      <w:lvlText w:val=""/>
      <w:lvlJc w:val="left"/>
      <w:pPr>
        <w:ind w:left="3856" w:hanging="480"/>
      </w:pPr>
      <w:rPr>
        <w:rFonts w:ascii="Wingdings" w:hAnsi="Wingdings" w:cs="Wingdings" w:hint="default"/>
      </w:rPr>
    </w:lvl>
    <w:lvl w:ilvl="7" w:tplc="04090003">
      <w:start w:val="1"/>
      <w:numFmt w:val="bullet"/>
      <w:lvlText w:val=""/>
      <w:lvlJc w:val="left"/>
      <w:pPr>
        <w:ind w:left="4336" w:hanging="480"/>
      </w:pPr>
      <w:rPr>
        <w:rFonts w:ascii="Wingdings" w:hAnsi="Wingdings" w:cs="Wingdings" w:hint="default"/>
      </w:rPr>
    </w:lvl>
    <w:lvl w:ilvl="8" w:tplc="04090005">
      <w:start w:val="1"/>
      <w:numFmt w:val="bullet"/>
      <w:lvlText w:val=""/>
      <w:lvlJc w:val="left"/>
      <w:pPr>
        <w:ind w:left="4816" w:hanging="480"/>
      </w:pPr>
      <w:rPr>
        <w:rFonts w:ascii="Wingdings" w:hAnsi="Wingdings" w:cs="Wingdings" w:hint="default"/>
      </w:rPr>
    </w:lvl>
  </w:abstractNum>
  <w:abstractNum w:abstractNumId="8" w15:restartNumberingAfterBreak="0">
    <w:nsid w:val="2EF65F65"/>
    <w:multiLevelType w:val="hybridMultilevel"/>
    <w:tmpl w:val="C3447F4C"/>
    <w:lvl w:ilvl="0" w:tplc="04090001">
      <w:start w:val="1"/>
      <w:numFmt w:val="bullet"/>
      <w:lvlText w:val=""/>
      <w:lvlJc w:val="left"/>
      <w:pPr>
        <w:ind w:left="960" w:hanging="480"/>
      </w:pPr>
      <w:rPr>
        <w:rFonts w:ascii="Wingdings" w:hAnsi="Wingdings" w:cs="Wingdings" w:hint="default"/>
      </w:rPr>
    </w:lvl>
    <w:lvl w:ilvl="1" w:tplc="04090003">
      <w:start w:val="1"/>
      <w:numFmt w:val="bullet"/>
      <w:lvlText w:val=""/>
      <w:lvlJc w:val="left"/>
      <w:pPr>
        <w:ind w:left="1440" w:hanging="480"/>
      </w:pPr>
      <w:rPr>
        <w:rFonts w:ascii="Wingdings" w:hAnsi="Wingdings" w:cs="Wingdings" w:hint="default"/>
      </w:rPr>
    </w:lvl>
    <w:lvl w:ilvl="2" w:tplc="04090005">
      <w:start w:val="1"/>
      <w:numFmt w:val="bullet"/>
      <w:lvlText w:val=""/>
      <w:lvlJc w:val="left"/>
      <w:pPr>
        <w:ind w:left="1920" w:hanging="480"/>
      </w:pPr>
      <w:rPr>
        <w:rFonts w:ascii="Wingdings" w:hAnsi="Wingdings" w:cs="Wingdings" w:hint="default"/>
      </w:rPr>
    </w:lvl>
    <w:lvl w:ilvl="3" w:tplc="04090001">
      <w:start w:val="1"/>
      <w:numFmt w:val="bullet"/>
      <w:lvlText w:val=""/>
      <w:lvlJc w:val="left"/>
      <w:pPr>
        <w:ind w:left="2400" w:hanging="480"/>
      </w:pPr>
      <w:rPr>
        <w:rFonts w:ascii="Wingdings" w:hAnsi="Wingdings" w:cs="Wingdings" w:hint="default"/>
      </w:rPr>
    </w:lvl>
    <w:lvl w:ilvl="4" w:tplc="04090003">
      <w:start w:val="1"/>
      <w:numFmt w:val="bullet"/>
      <w:lvlText w:val=""/>
      <w:lvlJc w:val="left"/>
      <w:pPr>
        <w:ind w:left="2880" w:hanging="480"/>
      </w:pPr>
      <w:rPr>
        <w:rFonts w:ascii="Wingdings" w:hAnsi="Wingdings" w:cs="Wingdings" w:hint="default"/>
      </w:rPr>
    </w:lvl>
    <w:lvl w:ilvl="5" w:tplc="04090005">
      <w:start w:val="1"/>
      <w:numFmt w:val="bullet"/>
      <w:lvlText w:val=""/>
      <w:lvlJc w:val="left"/>
      <w:pPr>
        <w:ind w:left="3360" w:hanging="480"/>
      </w:pPr>
      <w:rPr>
        <w:rFonts w:ascii="Wingdings" w:hAnsi="Wingdings" w:cs="Wingdings" w:hint="default"/>
      </w:rPr>
    </w:lvl>
    <w:lvl w:ilvl="6" w:tplc="04090001">
      <w:start w:val="1"/>
      <w:numFmt w:val="bullet"/>
      <w:lvlText w:val=""/>
      <w:lvlJc w:val="left"/>
      <w:pPr>
        <w:ind w:left="3840" w:hanging="480"/>
      </w:pPr>
      <w:rPr>
        <w:rFonts w:ascii="Wingdings" w:hAnsi="Wingdings" w:cs="Wingdings" w:hint="default"/>
      </w:rPr>
    </w:lvl>
    <w:lvl w:ilvl="7" w:tplc="04090003">
      <w:start w:val="1"/>
      <w:numFmt w:val="bullet"/>
      <w:lvlText w:val=""/>
      <w:lvlJc w:val="left"/>
      <w:pPr>
        <w:ind w:left="4320" w:hanging="480"/>
      </w:pPr>
      <w:rPr>
        <w:rFonts w:ascii="Wingdings" w:hAnsi="Wingdings" w:cs="Wingdings" w:hint="default"/>
      </w:rPr>
    </w:lvl>
    <w:lvl w:ilvl="8" w:tplc="04090005">
      <w:start w:val="1"/>
      <w:numFmt w:val="bullet"/>
      <w:lvlText w:val=""/>
      <w:lvlJc w:val="left"/>
      <w:pPr>
        <w:ind w:left="4800" w:hanging="480"/>
      </w:pPr>
      <w:rPr>
        <w:rFonts w:ascii="Wingdings" w:hAnsi="Wingdings" w:cs="Wingdings" w:hint="default"/>
      </w:rPr>
    </w:lvl>
  </w:abstractNum>
  <w:abstractNum w:abstractNumId="9" w15:restartNumberingAfterBreak="0">
    <w:nsid w:val="2F9364FB"/>
    <w:multiLevelType w:val="multilevel"/>
    <w:tmpl w:val="7930B300"/>
    <w:lvl w:ilvl="0">
      <w:start w:val="1"/>
      <w:numFmt w:val="decimal"/>
      <w:lvlText w:val="%1"/>
      <w:lvlJc w:val="left"/>
      <w:pPr>
        <w:ind w:left="425" w:firstLine="0"/>
      </w:pPr>
    </w:lvl>
    <w:lvl w:ilvl="1">
      <w:start w:val="1"/>
      <w:numFmt w:val="decimal"/>
      <w:lvlText w:val="%1.%2"/>
      <w:lvlJc w:val="left"/>
      <w:pPr>
        <w:ind w:left="992" w:firstLine="425"/>
      </w:pPr>
    </w:lvl>
    <w:lvl w:ilvl="2">
      <w:start w:val="1"/>
      <w:numFmt w:val="decimal"/>
      <w:lvlText w:val="%1.%2.%3"/>
      <w:lvlJc w:val="left"/>
      <w:pPr>
        <w:ind w:left="1418" w:firstLine="851"/>
      </w:pPr>
    </w:lvl>
    <w:lvl w:ilvl="3">
      <w:start w:val="1"/>
      <w:numFmt w:val="decimal"/>
      <w:lvlText w:val="%1.%2.%3.%4"/>
      <w:lvlJc w:val="left"/>
      <w:pPr>
        <w:ind w:left="1984" w:firstLine="1276"/>
      </w:pPr>
    </w:lvl>
    <w:lvl w:ilvl="4">
      <w:start w:val="1"/>
      <w:numFmt w:val="decimal"/>
      <w:lvlText w:val="%1.%2.%3.%4.%5"/>
      <w:lvlJc w:val="left"/>
      <w:pPr>
        <w:ind w:left="2551" w:firstLine="1701"/>
      </w:pPr>
    </w:lvl>
    <w:lvl w:ilvl="5">
      <w:start w:val="1"/>
      <w:numFmt w:val="decimal"/>
      <w:lvlText w:val="%1.%2.%3.%4.%5.%6"/>
      <w:lvlJc w:val="left"/>
      <w:pPr>
        <w:ind w:left="3260" w:firstLine="2126"/>
      </w:pPr>
    </w:lvl>
    <w:lvl w:ilvl="6">
      <w:start w:val="1"/>
      <w:numFmt w:val="decimal"/>
      <w:lvlText w:val="%1.%2.%3.%4.%5.%6.%7"/>
      <w:lvlJc w:val="left"/>
      <w:pPr>
        <w:ind w:left="3827" w:firstLine="2551"/>
      </w:pPr>
    </w:lvl>
    <w:lvl w:ilvl="7">
      <w:start w:val="1"/>
      <w:numFmt w:val="decimal"/>
      <w:lvlText w:val="%1.%2.%3.%4.%5.%6.%7.%8"/>
      <w:lvlJc w:val="left"/>
      <w:pPr>
        <w:ind w:left="4394" w:firstLine="2975"/>
      </w:pPr>
    </w:lvl>
    <w:lvl w:ilvl="8">
      <w:start w:val="1"/>
      <w:numFmt w:val="decimal"/>
      <w:lvlText w:val="%1.%2.%3.%4.%5.%6.%7.%8.%9"/>
      <w:lvlJc w:val="left"/>
      <w:pPr>
        <w:ind w:left="5102" w:firstLine="3402"/>
      </w:pPr>
    </w:lvl>
  </w:abstractNum>
  <w:abstractNum w:abstractNumId="10" w15:restartNumberingAfterBreak="0">
    <w:nsid w:val="2FBE4013"/>
    <w:multiLevelType w:val="hybridMultilevel"/>
    <w:tmpl w:val="B20AA89E"/>
    <w:lvl w:ilvl="0" w:tplc="0409000F">
      <w:start w:val="1"/>
      <w:numFmt w:val="decimal"/>
      <w:lvlText w:val="%1."/>
      <w:lvlJc w:val="left"/>
      <w:pPr>
        <w:ind w:left="480" w:hanging="480"/>
      </w:pPr>
    </w:lvl>
    <w:lvl w:ilvl="1" w:tplc="04090019">
      <w:start w:val="1"/>
      <w:numFmt w:val="ideographTraditional"/>
      <w:lvlText w:val="%2、"/>
      <w:lvlJc w:val="left"/>
      <w:pPr>
        <w:ind w:left="960" w:hanging="480"/>
      </w:pPr>
      <w:rPr>
        <w:rFonts w:ascii="新細明體" w:eastAsia="新細明體" w:hAnsi="新細明體"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rPr>
        <w:rFonts w:ascii="新細明體" w:eastAsia="新細明體" w:hAnsi="新細明體" w:hint="eastAsia"/>
      </w:r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rPr>
        <w:rFonts w:ascii="新細明體" w:eastAsia="新細明體" w:hAnsi="新細明體" w:hint="eastAsia"/>
      </w:rPr>
    </w:lvl>
    <w:lvl w:ilvl="8" w:tplc="0409001B">
      <w:start w:val="1"/>
      <w:numFmt w:val="lowerRoman"/>
      <w:lvlText w:val="%9."/>
      <w:lvlJc w:val="right"/>
      <w:pPr>
        <w:ind w:left="4320" w:hanging="480"/>
      </w:pPr>
    </w:lvl>
  </w:abstractNum>
  <w:abstractNum w:abstractNumId="11" w15:restartNumberingAfterBreak="0">
    <w:nsid w:val="346540E0"/>
    <w:multiLevelType w:val="multilevel"/>
    <w:tmpl w:val="0FEE922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5430D76"/>
    <w:multiLevelType w:val="hybridMultilevel"/>
    <w:tmpl w:val="340ABB18"/>
    <w:lvl w:ilvl="0" w:tplc="EF2AD9E8">
      <w:start w:val="1"/>
      <w:numFmt w:val="decimal"/>
      <w:lvlText w:val="%1、"/>
      <w:lvlJc w:val="left"/>
      <w:pPr>
        <w:tabs>
          <w:tab w:val="num" w:pos="360"/>
        </w:tabs>
        <w:ind w:left="360" w:hanging="360"/>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 w15:restartNumberingAfterBreak="0">
    <w:nsid w:val="36244813"/>
    <w:multiLevelType w:val="hybridMultilevel"/>
    <w:tmpl w:val="81564102"/>
    <w:lvl w:ilvl="0" w:tplc="04090001">
      <w:start w:val="1"/>
      <w:numFmt w:val="bullet"/>
      <w:lvlText w:val=""/>
      <w:lvlJc w:val="left"/>
      <w:pPr>
        <w:ind w:left="590" w:hanging="480"/>
      </w:pPr>
      <w:rPr>
        <w:rFonts w:ascii="Wingdings" w:hAnsi="Wingdings" w:hint="default"/>
      </w:rPr>
    </w:lvl>
    <w:lvl w:ilvl="1" w:tplc="04090003" w:tentative="1">
      <w:start w:val="1"/>
      <w:numFmt w:val="bullet"/>
      <w:lvlText w:val=""/>
      <w:lvlJc w:val="left"/>
      <w:pPr>
        <w:ind w:left="1070" w:hanging="480"/>
      </w:pPr>
      <w:rPr>
        <w:rFonts w:ascii="Wingdings" w:hAnsi="Wingdings" w:hint="default"/>
      </w:rPr>
    </w:lvl>
    <w:lvl w:ilvl="2" w:tplc="04090005" w:tentative="1">
      <w:start w:val="1"/>
      <w:numFmt w:val="bullet"/>
      <w:lvlText w:val=""/>
      <w:lvlJc w:val="left"/>
      <w:pPr>
        <w:ind w:left="1550" w:hanging="480"/>
      </w:pPr>
      <w:rPr>
        <w:rFonts w:ascii="Wingdings" w:hAnsi="Wingdings" w:hint="default"/>
      </w:rPr>
    </w:lvl>
    <w:lvl w:ilvl="3" w:tplc="04090001" w:tentative="1">
      <w:start w:val="1"/>
      <w:numFmt w:val="bullet"/>
      <w:lvlText w:val=""/>
      <w:lvlJc w:val="left"/>
      <w:pPr>
        <w:ind w:left="2030" w:hanging="480"/>
      </w:pPr>
      <w:rPr>
        <w:rFonts w:ascii="Wingdings" w:hAnsi="Wingdings" w:hint="default"/>
      </w:rPr>
    </w:lvl>
    <w:lvl w:ilvl="4" w:tplc="04090003" w:tentative="1">
      <w:start w:val="1"/>
      <w:numFmt w:val="bullet"/>
      <w:lvlText w:val=""/>
      <w:lvlJc w:val="left"/>
      <w:pPr>
        <w:ind w:left="2510" w:hanging="480"/>
      </w:pPr>
      <w:rPr>
        <w:rFonts w:ascii="Wingdings" w:hAnsi="Wingdings" w:hint="default"/>
      </w:rPr>
    </w:lvl>
    <w:lvl w:ilvl="5" w:tplc="04090005" w:tentative="1">
      <w:start w:val="1"/>
      <w:numFmt w:val="bullet"/>
      <w:lvlText w:val=""/>
      <w:lvlJc w:val="left"/>
      <w:pPr>
        <w:ind w:left="2990" w:hanging="480"/>
      </w:pPr>
      <w:rPr>
        <w:rFonts w:ascii="Wingdings" w:hAnsi="Wingdings" w:hint="default"/>
      </w:rPr>
    </w:lvl>
    <w:lvl w:ilvl="6" w:tplc="04090001" w:tentative="1">
      <w:start w:val="1"/>
      <w:numFmt w:val="bullet"/>
      <w:lvlText w:val=""/>
      <w:lvlJc w:val="left"/>
      <w:pPr>
        <w:ind w:left="3470" w:hanging="480"/>
      </w:pPr>
      <w:rPr>
        <w:rFonts w:ascii="Wingdings" w:hAnsi="Wingdings" w:hint="default"/>
      </w:rPr>
    </w:lvl>
    <w:lvl w:ilvl="7" w:tplc="04090003" w:tentative="1">
      <w:start w:val="1"/>
      <w:numFmt w:val="bullet"/>
      <w:lvlText w:val=""/>
      <w:lvlJc w:val="left"/>
      <w:pPr>
        <w:ind w:left="3950" w:hanging="480"/>
      </w:pPr>
      <w:rPr>
        <w:rFonts w:ascii="Wingdings" w:hAnsi="Wingdings" w:hint="default"/>
      </w:rPr>
    </w:lvl>
    <w:lvl w:ilvl="8" w:tplc="04090005" w:tentative="1">
      <w:start w:val="1"/>
      <w:numFmt w:val="bullet"/>
      <w:lvlText w:val=""/>
      <w:lvlJc w:val="left"/>
      <w:pPr>
        <w:ind w:left="4430" w:hanging="480"/>
      </w:pPr>
      <w:rPr>
        <w:rFonts w:ascii="Wingdings" w:hAnsi="Wingdings" w:hint="default"/>
      </w:rPr>
    </w:lvl>
  </w:abstractNum>
  <w:abstractNum w:abstractNumId="14" w15:restartNumberingAfterBreak="0">
    <w:nsid w:val="3B2B28F4"/>
    <w:multiLevelType w:val="hybridMultilevel"/>
    <w:tmpl w:val="07F6C8C8"/>
    <w:lvl w:ilvl="0" w:tplc="04090001">
      <w:start w:val="1"/>
      <w:numFmt w:val="bullet"/>
      <w:lvlText w:val=""/>
      <w:lvlJc w:val="left"/>
      <w:pPr>
        <w:ind w:left="998" w:hanging="480"/>
      </w:pPr>
      <w:rPr>
        <w:rFonts w:ascii="Wingdings" w:hAnsi="Wingdings" w:cs="Wingdings" w:hint="default"/>
      </w:rPr>
    </w:lvl>
    <w:lvl w:ilvl="1" w:tplc="04090003">
      <w:start w:val="1"/>
      <w:numFmt w:val="bullet"/>
      <w:lvlText w:val=""/>
      <w:lvlJc w:val="left"/>
      <w:pPr>
        <w:ind w:left="1478" w:hanging="480"/>
      </w:pPr>
      <w:rPr>
        <w:rFonts w:ascii="Wingdings" w:hAnsi="Wingdings" w:cs="Wingdings" w:hint="default"/>
      </w:rPr>
    </w:lvl>
    <w:lvl w:ilvl="2" w:tplc="04090005">
      <w:start w:val="1"/>
      <w:numFmt w:val="bullet"/>
      <w:lvlText w:val=""/>
      <w:lvlJc w:val="left"/>
      <w:pPr>
        <w:ind w:left="1958" w:hanging="480"/>
      </w:pPr>
      <w:rPr>
        <w:rFonts w:ascii="Wingdings" w:hAnsi="Wingdings" w:cs="Wingdings" w:hint="default"/>
      </w:rPr>
    </w:lvl>
    <w:lvl w:ilvl="3" w:tplc="04090001">
      <w:start w:val="1"/>
      <w:numFmt w:val="bullet"/>
      <w:lvlText w:val=""/>
      <w:lvlJc w:val="left"/>
      <w:pPr>
        <w:ind w:left="2438" w:hanging="480"/>
      </w:pPr>
      <w:rPr>
        <w:rFonts w:ascii="Wingdings" w:hAnsi="Wingdings" w:cs="Wingdings" w:hint="default"/>
      </w:rPr>
    </w:lvl>
    <w:lvl w:ilvl="4" w:tplc="04090003">
      <w:start w:val="1"/>
      <w:numFmt w:val="bullet"/>
      <w:lvlText w:val=""/>
      <w:lvlJc w:val="left"/>
      <w:pPr>
        <w:ind w:left="2918" w:hanging="480"/>
      </w:pPr>
      <w:rPr>
        <w:rFonts w:ascii="Wingdings" w:hAnsi="Wingdings" w:cs="Wingdings" w:hint="default"/>
      </w:rPr>
    </w:lvl>
    <w:lvl w:ilvl="5" w:tplc="04090005">
      <w:start w:val="1"/>
      <w:numFmt w:val="bullet"/>
      <w:lvlText w:val=""/>
      <w:lvlJc w:val="left"/>
      <w:pPr>
        <w:ind w:left="3398" w:hanging="480"/>
      </w:pPr>
      <w:rPr>
        <w:rFonts w:ascii="Wingdings" w:hAnsi="Wingdings" w:cs="Wingdings" w:hint="default"/>
      </w:rPr>
    </w:lvl>
    <w:lvl w:ilvl="6" w:tplc="04090001">
      <w:start w:val="1"/>
      <w:numFmt w:val="bullet"/>
      <w:lvlText w:val=""/>
      <w:lvlJc w:val="left"/>
      <w:pPr>
        <w:ind w:left="3878" w:hanging="480"/>
      </w:pPr>
      <w:rPr>
        <w:rFonts w:ascii="Wingdings" w:hAnsi="Wingdings" w:cs="Wingdings" w:hint="default"/>
      </w:rPr>
    </w:lvl>
    <w:lvl w:ilvl="7" w:tplc="04090003">
      <w:start w:val="1"/>
      <w:numFmt w:val="bullet"/>
      <w:lvlText w:val=""/>
      <w:lvlJc w:val="left"/>
      <w:pPr>
        <w:ind w:left="4358" w:hanging="480"/>
      </w:pPr>
      <w:rPr>
        <w:rFonts w:ascii="Wingdings" w:hAnsi="Wingdings" w:cs="Wingdings" w:hint="default"/>
      </w:rPr>
    </w:lvl>
    <w:lvl w:ilvl="8" w:tplc="04090005">
      <w:start w:val="1"/>
      <w:numFmt w:val="bullet"/>
      <w:lvlText w:val=""/>
      <w:lvlJc w:val="left"/>
      <w:pPr>
        <w:ind w:left="4838" w:hanging="480"/>
      </w:pPr>
      <w:rPr>
        <w:rFonts w:ascii="Wingdings" w:hAnsi="Wingdings" w:cs="Wingdings" w:hint="default"/>
      </w:rPr>
    </w:lvl>
  </w:abstractNum>
  <w:abstractNum w:abstractNumId="15" w15:restartNumberingAfterBreak="0">
    <w:nsid w:val="3BE80071"/>
    <w:multiLevelType w:val="hybridMultilevel"/>
    <w:tmpl w:val="336646D6"/>
    <w:lvl w:ilvl="0" w:tplc="41FA8CE4">
      <w:start w:val="1"/>
      <w:numFmt w:val="decimal"/>
      <w:lvlText w:val="%1"/>
      <w:lvlJc w:val="left"/>
      <w:pPr>
        <w:ind w:left="960" w:hanging="480"/>
      </w:pPr>
      <w:rPr>
        <w:rFonts w:hint="eastAsia"/>
      </w:rPr>
    </w:lvl>
    <w:lvl w:ilvl="1" w:tplc="04090019">
      <w:start w:val="1"/>
      <w:numFmt w:val="ideographTraditional"/>
      <w:lvlText w:val="%2、"/>
      <w:lvlJc w:val="left"/>
      <w:pPr>
        <w:ind w:left="960" w:hanging="480"/>
      </w:pPr>
      <w:rPr>
        <w:rFonts w:ascii="新細明體" w:eastAsia="新細明體" w:hAnsi="新細明體"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rPr>
        <w:rFonts w:ascii="新細明體" w:eastAsia="新細明體" w:hAnsi="新細明體" w:hint="eastAsia"/>
      </w:r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rPr>
        <w:rFonts w:ascii="新細明體" w:eastAsia="新細明體" w:hAnsi="新細明體" w:hint="eastAsia"/>
      </w:rPr>
    </w:lvl>
    <w:lvl w:ilvl="8" w:tplc="0409001B">
      <w:start w:val="1"/>
      <w:numFmt w:val="lowerRoman"/>
      <w:lvlText w:val="%9."/>
      <w:lvlJc w:val="right"/>
      <w:pPr>
        <w:ind w:left="4320" w:hanging="480"/>
      </w:pPr>
    </w:lvl>
  </w:abstractNum>
  <w:abstractNum w:abstractNumId="16" w15:restartNumberingAfterBreak="0">
    <w:nsid w:val="3EF507E9"/>
    <w:multiLevelType w:val="multilevel"/>
    <w:tmpl w:val="40E4BC96"/>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840"/>
        </w:tabs>
        <w:ind w:left="840" w:hanging="600"/>
      </w:pPr>
      <w:rPr>
        <w:rFonts w:hint="default"/>
      </w:rPr>
    </w:lvl>
    <w:lvl w:ilvl="2">
      <w:start w:val="5"/>
      <w:numFmt w:val="decimal"/>
      <w:lvlText w:val="%1.%2.%3"/>
      <w:lvlJc w:val="left"/>
      <w:pPr>
        <w:tabs>
          <w:tab w:val="num" w:pos="1200"/>
        </w:tabs>
        <w:ind w:left="120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3240"/>
        </w:tabs>
        <w:ind w:left="3240" w:hanging="180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4080"/>
        </w:tabs>
        <w:ind w:left="4080" w:hanging="2160"/>
      </w:pPr>
      <w:rPr>
        <w:rFonts w:hint="default"/>
      </w:rPr>
    </w:lvl>
  </w:abstractNum>
  <w:abstractNum w:abstractNumId="17" w15:restartNumberingAfterBreak="0">
    <w:nsid w:val="4032760F"/>
    <w:multiLevelType w:val="hybridMultilevel"/>
    <w:tmpl w:val="C9B00402"/>
    <w:lvl w:ilvl="0" w:tplc="04090001">
      <w:start w:val="1"/>
      <w:numFmt w:val="bullet"/>
      <w:lvlText w:val=""/>
      <w:lvlJc w:val="left"/>
      <w:pPr>
        <w:ind w:left="480" w:hanging="480"/>
      </w:pPr>
      <w:rPr>
        <w:rFonts w:ascii="Wingdings" w:hAnsi="Wingdings" w:cs="Wingdings" w:hint="default"/>
      </w:rPr>
    </w:lvl>
    <w:lvl w:ilvl="1" w:tplc="04090003">
      <w:start w:val="1"/>
      <w:numFmt w:val="bullet"/>
      <w:lvlText w:val=""/>
      <w:lvlJc w:val="left"/>
      <w:pPr>
        <w:ind w:left="960" w:hanging="480"/>
      </w:pPr>
      <w:rPr>
        <w:rFonts w:ascii="Wingdings" w:hAnsi="Wingdings" w:cs="Wingdings" w:hint="default"/>
      </w:rPr>
    </w:lvl>
    <w:lvl w:ilvl="2" w:tplc="04090005">
      <w:start w:val="1"/>
      <w:numFmt w:val="bullet"/>
      <w:lvlText w:val=""/>
      <w:lvlJc w:val="left"/>
      <w:pPr>
        <w:ind w:left="1440" w:hanging="480"/>
      </w:pPr>
      <w:rPr>
        <w:rFonts w:ascii="Wingdings" w:hAnsi="Wingdings" w:cs="Wingdings" w:hint="default"/>
      </w:rPr>
    </w:lvl>
    <w:lvl w:ilvl="3" w:tplc="04090001">
      <w:start w:val="1"/>
      <w:numFmt w:val="bullet"/>
      <w:lvlText w:val=""/>
      <w:lvlJc w:val="left"/>
      <w:pPr>
        <w:ind w:left="1920" w:hanging="480"/>
      </w:pPr>
      <w:rPr>
        <w:rFonts w:ascii="Wingdings" w:hAnsi="Wingdings" w:cs="Wingdings" w:hint="default"/>
      </w:rPr>
    </w:lvl>
    <w:lvl w:ilvl="4" w:tplc="04090003">
      <w:start w:val="1"/>
      <w:numFmt w:val="bullet"/>
      <w:lvlText w:val=""/>
      <w:lvlJc w:val="left"/>
      <w:pPr>
        <w:ind w:left="2400" w:hanging="480"/>
      </w:pPr>
      <w:rPr>
        <w:rFonts w:ascii="Wingdings" w:hAnsi="Wingdings" w:cs="Wingdings" w:hint="default"/>
      </w:rPr>
    </w:lvl>
    <w:lvl w:ilvl="5" w:tplc="04090005">
      <w:start w:val="1"/>
      <w:numFmt w:val="bullet"/>
      <w:lvlText w:val=""/>
      <w:lvlJc w:val="left"/>
      <w:pPr>
        <w:ind w:left="2880" w:hanging="480"/>
      </w:pPr>
      <w:rPr>
        <w:rFonts w:ascii="Wingdings" w:hAnsi="Wingdings" w:cs="Wingdings" w:hint="default"/>
      </w:rPr>
    </w:lvl>
    <w:lvl w:ilvl="6" w:tplc="04090001">
      <w:start w:val="1"/>
      <w:numFmt w:val="bullet"/>
      <w:lvlText w:val=""/>
      <w:lvlJc w:val="left"/>
      <w:pPr>
        <w:ind w:left="3360" w:hanging="480"/>
      </w:pPr>
      <w:rPr>
        <w:rFonts w:ascii="Wingdings" w:hAnsi="Wingdings" w:cs="Wingdings" w:hint="default"/>
      </w:rPr>
    </w:lvl>
    <w:lvl w:ilvl="7" w:tplc="04090003">
      <w:start w:val="1"/>
      <w:numFmt w:val="bullet"/>
      <w:lvlText w:val=""/>
      <w:lvlJc w:val="left"/>
      <w:pPr>
        <w:ind w:left="3840" w:hanging="480"/>
      </w:pPr>
      <w:rPr>
        <w:rFonts w:ascii="Wingdings" w:hAnsi="Wingdings" w:cs="Wingdings" w:hint="default"/>
      </w:rPr>
    </w:lvl>
    <w:lvl w:ilvl="8" w:tplc="04090005">
      <w:start w:val="1"/>
      <w:numFmt w:val="bullet"/>
      <w:lvlText w:val=""/>
      <w:lvlJc w:val="left"/>
      <w:pPr>
        <w:ind w:left="4320" w:hanging="480"/>
      </w:pPr>
      <w:rPr>
        <w:rFonts w:ascii="Wingdings" w:hAnsi="Wingdings" w:cs="Wingdings" w:hint="default"/>
      </w:rPr>
    </w:lvl>
  </w:abstractNum>
  <w:abstractNum w:abstractNumId="18" w15:restartNumberingAfterBreak="0">
    <w:nsid w:val="50F7637E"/>
    <w:multiLevelType w:val="multilevel"/>
    <w:tmpl w:val="564281CC"/>
    <w:lvl w:ilvl="0">
      <w:start w:val="7"/>
      <w:numFmt w:val="decimal"/>
      <w:lvlText w:val="%1"/>
      <w:lvlJc w:val="left"/>
      <w:pPr>
        <w:tabs>
          <w:tab w:val="num" w:pos="600"/>
        </w:tabs>
        <w:ind w:left="600" w:hanging="600"/>
      </w:pPr>
      <w:rPr>
        <w:rFonts w:hint="default"/>
      </w:rPr>
    </w:lvl>
    <w:lvl w:ilvl="1">
      <w:start w:val="1"/>
      <w:numFmt w:val="decimal"/>
      <w:lvlText w:val="%1.%2"/>
      <w:lvlJc w:val="left"/>
      <w:pPr>
        <w:tabs>
          <w:tab w:val="num" w:pos="840"/>
        </w:tabs>
        <w:ind w:left="840" w:hanging="60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3240"/>
        </w:tabs>
        <w:ind w:left="3240" w:hanging="180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4080"/>
        </w:tabs>
        <w:ind w:left="4080" w:hanging="2160"/>
      </w:pPr>
      <w:rPr>
        <w:rFonts w:hint="default"/>
      </w:rPr>
    </w:lvl>
  </w:abstractNum>
  <w:abstractNum w:abstractNumId="19" w15:restartNumberingAfterBreak="0">
    <w:nsid w:val="53746176"/>
    <w:multiLevelType w:val="hybridMultilevel"/>
    <w:tmpl w:val="43A2EA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53B63863"/>
    <w:multiLevelType w:val="hybridMultilevel"/>
    <w:tmpl w:val="DDFE0E54"/>
    <w:lvl w:ilvl="0" w:tplc="AEF680B4">
      <w:start w:val="1"/>
      <w:numFmt w:val="decimalFullWidth"/>
      <w:lvlText w:val="%1．"/>
      <w:lvlJc w:val="left"/>
      <w:pPr>
        <w:tabs>
          <w:tab w:val="num" w:pos="905"/>
        </w:tabs>
        <w:ind w:left="905" w:hanging="480"/>
      </w:pPr>
      <w:rPr>
        <w:rFonts w:hint="default"/>
      </w:rPr>
    </w:lvl>
    <w:lvl w:ilvl="1" w:tplc="04090019">
      <w:start w:val="1"/>
      <w:numFmt w:val="ideographTraditional"/>
      <w:lvlText w:val="%2、"/>
      <w:lvlJc w:val="left"/>
      <w:pPr>
        <w:tabs>
          <w:tab w:val="num" w:pos="1385"/>
        </w:tabs>
        <w:ind w:left="1385" w:hanging="480"/>
      </w:pPr>
    </w:lvl>
    <w:lvl w:ilvl="2" w:tplc="0409001B">
      <w:start w:val="1"/>
      <w:numFmt w:val="lowerRoman"/>
      <w:lvlText w:val="%3."/>
      <w:lvlJc w:val="right"/>
      <w:pPr>
        <w:tabs>
          <w:tab w:val="num" w:pos="1865"/>
        </w:tabs>
        <w:ind w:left="1865" w:hanging="480"/>
      </w:pPr>
    </w:lvl>
    <w:lvl w:ilvl="3" w:tplc="0409000F">
      <w:start w:val="1"/>
      <w:numFmt w:val="decimal"/>
      <w:lvlText w:val="%4."/>
      <w:lvlJc w:val="left"/>
      <w:pPr>
        <w:tabs>
          <w:tab w:val="num" w:pos="2345"/>
        </w:tabs>
        <w:ind w:left="2345" w:hanging="480"/>
      </w:pPr>
    </w:lvl>
    <w:lvl w:ilvl="4" w:tplc="04090019">
      <w:start w:val="1"/>
      <w:numFmt w:val="ideographTraditional"/>
      <w:lvlText w:val="%5、"/>
      <w:lvlJc w:val="left"/>
      <w:pPr>
        <w:tabs>
          <w:tab w:val="num" w:pos="2825"/>
        </w:tabs>
        <w:ind w:left="2825" w:hanging="480"/>
      </w:pPr>
    </w:lvl>
    <w:lvl w:ilvl="5" w:tplc="0409001B">
      <w:start w:val="1"/>
      <w:numFmt w:val="lowerRoman"/>
      <w:lvlText w:val="%6."/>
      <w:lvlJc w:val="right"/>
      <w:pPr>
        <w:tabs>
          <w:tab w:val="num" w:pos="3305"/>
        </w:tabs>
        <w:ind w:left="3305" w:hanging="480"/>
      </w:pPr>
    </w:lvl>
    <w:lvl w:ilvl="6" w:tplc="0409000F">
      <w:start w:val="1"/>
      <w:numFmt w:val="decimal"/>
      <w:lvlText w:val="%7."/>
      <w:lvlJc w:val="left"/>
      <w:pPr>
        <w:tabs>
          <w:tab w:val="num" w:pos="3785"/>
        </w:tabs>
        <w:ind w:left="3785" w:hanging="480"/>
      </w:pPr>
    </w:lvl>
    <w:lvl w:ilvl="7" w:tplc="04090019">
      <w:start w:val="1"/>
      <w:numFmt w:val="ideographTraditional"/>
      <w:lvlText w:val="%8、"/>
      <w:lvlJc w:val="left"/>
      <w:pPr>
        <w:tabs>
          <w:tab w:val="num" w:pos="4265"/>
        </w:tabs>
        <w:ind w:left="4265" w:hanging="480"/>
      </w:pPr>
    </w:lvl>
    <w:lvl w:ilvl="8" w:tplc="0409001B">
      <w:start w:val="1"/>
      <w:numFmt w:val="lowerRoman"/>
      <w:lvlText w:val="%9."/>
      <w:lvlJc w:val="right"/>
      <w:pPr>
        <w:tabs>
          <w:tab w:val="num" w:pos="4745"/>
        </w:tabs>
        <w:ind w:left="4745" w:hanging="480"/>
      </w:pPr>
    </w:lvl>
  </w:abstractNum>
  <w:abstractNum w:abstractNumId="21" w15:restartNumberingAfterBreak="0">
    <w:nsid w:val="59EE457C"/>
    <w:multiLevelType w:val="hybridMultilevel"/>
    <w:tmpl w:val="E9225CC2"/>
    <w:lvl w:ilvl="0" w:tplc="04090001">
      <w:start w:val="1"/>
      <w:numFmt w:val="bullet"/>
      <w:lvlText w:val=""/>
      <w:lvlJc w:val="left"/>
      <w:pPr>
        <w:ind w:left="960" w:hanging="480"/>
      </w:pPr>
      <w:rPr>
        <w:rFonts w:ascii="Wingdings" w:hAnsi="Wingdings" w:cs="Wingdings" w:hint="default"/>
      </w:rPr>
    </w:lvl>
    <w:lvl w:ilvl="1" w:tplc="04090003">
      <w:start w:val="1"/>
      <w:numFmt w:val="bullet"/>
      <w:lvlText w:val=""/>
      <w:lvlJc w:val="left"/>
      <w:pPr>
        <w:ind w:left="1440" w:hanging="480"/>
      </w:pPr>
      <w:rPr>
        <w:rFonts w:ascii="Wingdings" w:hAnsi="Wingdings" w:cs="Wingdings" w:hint="default"/>
      </w:rPr>
    </w:lvl>
    <w:lvl w:ilvl="2" w:tplc="04090005">
      <w:start w:val="1"/>
      <w:numFmt w:val="bullet"/>
      <w:lvlText w:val=""/>
      <w:lvlJc w:val="left"/>
      <w:pPr>
        <w:ind w:left="1920" w:hanging="480"/>
      </w:pPr>
      <w:rPr>
        <w:rFonts w:ascii="Wingdings" w:hAnsi="Wingdings" w:cs="Wingdings" w:hint="default"/>
      </w:rPr>
    </w:lvl>
    <w:lvl w:ilvl="3" w:tplc="04090001">
      <w:start w:val="1"/>
      <w:numFmt w:val="bullet"/>
      <w:lvlText w:val=""/>
      <w:lvlJc w:val="left"/>
      <w:pPr>
        <w:ind w:left="2400" w:hanging="480"/>
      </w:pPr>
      <w:rPr>
        <w:rFonts w:ascii="Wingdings" w:hAnsi="Wingdings" w:cs="Wingdings" w:hint="default"/>
      </w:rPr>
    </w:lvl>
    <w:lvl w:ilvl="4" w:tplc="04090003">
      <w:start w:val="1"/>
      <w:numFmt w:val="bullet"/>
      <w:lvlText w:val=""/>
      <w:lvlJc w:val="left"/>
      <w:pPr>
        <w:ind w:left="2880" w:hanging="480"/>
      </w:pPr>
      <w:rPr>
        <w:rFonts w:ascii="Wingdings" w:hAnsi="Wingdings" w:cs="Wingdings" w:hint="default"/>
      </w:rPr>
    </w:lvl>
    <w:lvl w:ilvl="5" w:tplc="04090005">
      <w:start w:val="1"/>
      <w:numFmt w:val="bullet"/>
      <w:lvlText w:val=""/>
      <w:lvlJc w:val="left"/>
      <w:pPr>
        <w:ind w:left="3360" w:hanging="480"/>
      </w:pPr>
      <w:rPr>
        <w:rFonts w:ascii="Wingdings" w:hAnsi="Wingdings" w:cs="Wingdings" w:hint="default"/>
      </w:rPr>
    </w:lvl>
    <w:lvl w:ilvl="6" w:tplc="04090001">
      <w:start w:val="1"/>
      <w:numFmt w:val="bullet"/>
      <w:lvlText w:val=""/>
      <w:lvlJc w:val="left"/>
      <w:pPr>
        <w:ind w:left="3840" w:hanging="480"/>
      </w:pPr>
      <w:rPr>
        <w:rFonts w:ascii="Wingdings" w:hAnsi="Wingdings" w:cs="Wingdings" w:hint="default"/>
      </w:rPr>
    </w:lvl>
    <w:lvl w:ilvl="7" w:tplc="04090003">
      <w:start w:val="1"/>
      <w:numFmt w:val="bullet"/>
      <w:lvlText w:val=""/>
      <w:lvlJc w:val="left"/>
      <w:pPr>
        <w:ind w:left="4320" w:hanging="480"/>
      </w:pPr>
      <w:rPr>
        <w:rFonts w:ascii="Wingdings" w:hAnsi="Wingdings" w:cs="Wingdings" w:hint="default"/>
      </w:rPr>
    </w:lvl>
    <w:lvl w:ilvl="8" w:tplc="04090005">
      <w:start w:val="1"/>
      <w:numFmt w:val="bullet"/>
      <w:lvlText w:val=""/>
      <w:lvlJc w:val="left"/>
      <w:pPr>
        <w:ind w:left="4800" w:hanging="480"/>
      </w:pPr>
      <w:rPr>
        <w:rFonts w:ascii="Wingdings" w:hAnsi="Wingdings" w:cs="Wingdings" w:hint="default"/>
      </w:rPr>
    </w:lvl>
  </w:abstractNum>
  <w:abstractNum w:abstractNumId="22" w15:restartNumberingAfterBreak="0">
    <w:nsid w:val="5DC049B4"/>
    <w:multiLevelType w:val="multilevel"/>
    <w:tmpl w:val="71D0C476"/>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62CB522F"/>
    <w:multiLevelType w:val="multilevel"/>
    <w:tmpl w:val="4A30641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6540091F"/>
    <w:multiLevelType w:val="hybridMultilevel"/>
    <w:tmpl w:val="1932086E"/>
    <w:lvl w:ilvl="0" w:tplc="04090001">
      <w:start w:val="1"/>
      <w:numFmt w:val="bullet"/>
      <w:lvlText w:val=""/>
      <w:lvlJc w:val="left"/>
      <w:pPr>
        <w:ind w:left="960" w:hanging="480"/>
      </w:pPr>
      <w:rPr>
        <w:rFonts w:ascii="Wingdings" w:hAnsi="Wingdings" w:cs="Wingdings" w:hint="default"/>
      </w:rPr>
    </w:lvl>
    <w:lvl w:ilvl="1" w:tplc="04090003">
      <w:start w:val="1"/>
      <w:numFmt w:val="bullet"/>
      <w:lvlText w:val=""/>
      <w:lvlJc w:val="left"/>
      <w:pPr>
        <w:ind w:left="1440" w:hanging="480"/>
      </w:pPr>
      <w:rPr>
        <w:rFonts w:ascii="Wingdings" w:hAnsi="Wingdings" w:cs="Wingdings" w:hint="default"/>
      </w:rPr>
    </w:lvl>
    <w:lvl w:ilvl="2" w:tplc="04090005">
      <w:start w:val="1"/>
      <w:numFmt w:val="bullet"/>
      <w:lvlText w:val=""/>
      <w:lvlJc w:val="left"/>
      <w:pPr>
        <w:ind w:left="1920" w:hanging="480"/>
      </w:pPr>
      <w:rPr>
        <w:rFonts w:ascii="Wingdings" w:hAnsi="Wingdings" w:cs="Wingdings" w:hint="default"/>
      </w:rPr>
    </w:lvl>
    <w:lvl w:ilvl="3" w:tplc="04090001">
      <w:start w:val="1"/>
      <w:numFmt w:val="bullet"/>
      <w:lvlText w:val=""/>
      <w:lvlJc w:val="left"/>
      <w:pPr>
        <w:ind w:left="2400" w:hanging="480"/>
      </w:pPr>
      <w:rPr>
        <w:rFonts w:ascii="Wingdings" w:hAnsi="Wingdings" w:cs="Wingdings" w:hint="default"/>
      </w:rPr>
    </w:lvl>
    <w:lvl w:ilvl="4" w:tplc="04090003">
      <w:start w:val="1"/>
      <w:numFmt w:val="bullet"/>
      <w:lvlText w:val=""/>
      <w:lvlJc w:val="left"/>
      <w:pPr>
        <w:ind w:left="2880" w:hanging="480"/>
      </w:pPr>
      <w:rPr>
        <w:rFonts w:ascii="Wingdings" w:hAnsi="Wingdings" w:cs="Wingdings" w:hint="default"/>
      </w:rPr>
    </w:lvl>
    <w:lvl w:ilvl="5" w:tplc="04090005">
      <w:start w:val="1"/>
      <w:numFmt w:val="bullet"/>
      <w:lvlText w:val=""/>
      <w:lvlJc w:val="left"/>
      <w:pPr>
        <w:ind w:left="3360" w:hanging="480"/>
      </w:pPr>
      <w:rPr>
        <w:rFonts w:ascii="Wingdings" w:hAnsi="Wingdings" w:cs="Wingdings" w:hint="default"/>
      </w:rPr>
    </w:lvl>
    <w:lvl w:ilvl="6" w:tplc="04090001">
      <w:start w:val="1"/>
      <w:numFmt w:val="bullet"/>
      <w:lvlText w:val=""/>
      <w:lvlJc w:val="left"/>
      <w:pPr>
        <w:ind w:left="3840" w:hanging="480"/>
      </w:pPr>
      <w:rPr>
        <w:rFonts w:ascii="Wingdings" w:hAnsi="Wingdings" w:cs="Wingdings" w:hint="default"/>
      </w:rPr>
    </w:lvl>
    <w:lvl w:ilvl="7" w:tplc="04090003">
      <w:start w:val="1"/>
      <w:numFmt w:val="bullet"/>
      <w:lvlText w:val=""/>
      <w:lvlJc w:val="left"/>
      <w:pPr>
        <w:ind w:left="4320" w:hanging="480"/>
      </w:pPr>
      <w:rPr>
        <w:rFonts w:ascii="Wingdings" w:hAnsi="Wingdings" w:cs="Wingdings" w:hint="default"/>
      </w:rPr>
    </w:lvl>
    <w:lvl w:ilvl="8" w:tplc="04090005">
      <w:start w:val="1"/>
      <w:numFmt w:val="bullet"/>
      <w:lvlText w:val=""/>
      <w:lvlJc w:val="left"/>
      <w:pPr>
        <w:ind w:left="4800" w:hanging="480"/>
      </w:pPr>
      <w:rPr>
        <w:rFonts w:ascii="Wingdings" w:hAnsi="Wingdings" w:cs="Wingdings" w:hint="default"/>
      </w:rPr>
    </w:lvl>
  </w:abstractNum>
  <w:abstractNum w:abstractNumId="25" w15:restartNumberingAfterBreak="0">
    <w:nsid w:val="65A83A3A"/>
    <w:multiLevelType w:val="hybridMultilevel"/>
    <w:tmpl w:val="D862DCA4"/>
    <w:lvl w:ilvl="0" w:tplc="41FA8CE4">
      <w:start w:val="1"/>
      <w:numFmt w:val="decimal"/>
      <w:lvlText w:val="%1"/>
      <w:lvlJc w:val="left"/>
      <w:pPr>
        <w:ind w:left="480" w:hanging="480"/>
      </w:pPr>
      <w:rPr>
        <w:rFonts w:hint="eastAsia"/>
      </w:rPr>
    </w:lvl>
    <w:lvl w:ilvl="1" w:tplc="3BF82524">
      <w:start w:val="1"/>
      <w:numFmt w:val="ideographTraditional"/>
      <w:lvlText w:val="%2、"/>
      <w:lvlJc w:val="left"/>
      <w:pPr>
        <w:ind w:left="960" w:hanging="480"/>
      </w:pPr>
      <w:rPr>
        <w:rFonts w:ascii="新細明體" w:eastAsia="新細明體" w:hAnsi="新細明體"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rPr>
        <w:rFonts w:ascii="新細明體" w:eastAsia="新細明體" w:hAnsi="新細明體" w:hint="eastAsia"/>
      </w:r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rPr>
        <w:rFonts w:ascii="新細明體" w:eastAsia="新細明體" w:hAnsi="新細明體" w:hint="eastAsia"/>
      </w:rPr>
    </w:lvl>
    <w:lvl w:ilvl="8" w:tplc="0409001B">
      <w:start w:val="1"/>
      <w:numFmt w:val="lowerRoman"/>
      <w:lvlText w:val="%9."/>
      <w:lvlJc w:val="right"/>
      <w:pPr>
        <w:ind w:left="4320" w:hanging="480"/>
      </w:pPr>
    </w:lvl>
  </w:abstractNum>
  <w:abstractNum w:abstractNumId="26" w15:restartNumberingAfterBreak="0">
    <w:nsid w:val="65D85CC0"/>
    <w:multiLevelType w:val="hybridMultilevel"/>
    <w:tmpl w:val="09E050A0"/>
    <w:lvl w:ilvl="0" w:tplc="41FA8CE4">
      <w:start w:val="1"/>
      <w:numFmt w:val="decimal"/>
      <w:lvlText w:val="%1"/>
      <w:lvlJc w:val="left"/>
      <w:pPr>
        <w:ind w:left="480" w:hanging="480"/>
      </w:pPr>
      <w:rPr>
        <w:rFonts w:hint="eastAsia"/>
      </w:rPr>
    </w:lvl>
    <w:lvl w:ilvl="1" w:tplc="04090019">
      <w:start w:val="1"/>
      <w:numFmt w:val="ideographTraditional"/>
      <w:lvlText w:val="%2、"/>
      <w:lvlJc w:val="left"/>
      <w:pPr>
        <w:ind w:left="960" w:hanging="480"/>
      </w:pPr>
      <w:rPr>
        <w:rFonts w:ascii="新細明體" w:eastAsia="新細明體" w:hAnsi="新細明體"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rPr>
        <w:rFonts w:ascii="新細明體" w:eastAsia="新細明體" w:hAnsi="新細明體" w:hint="eastAsia"/>
      </w:r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rPr>
        <w:rFonts w:ascii="新細明體" w:eastAsia="新細明體" w:hAnsi="新細明體" w:hint="eastAsia"/>
      </w:rPr>
    </w:lvl>
    <w:lvl w:ilvl="8" w:tplc="0409001B">
      <w:start w:val="1"/>
      <w:numFmt w:val="lowerRoman"/>
      <w:lvlText w:val="%9."/>
      <w:lvlJc w:val="right"/>
      <w:pPr>
        <w:ind w:left="4320" w:hanging="480"/>
      </w:pPr>
    </w:lvl>
  </w:abstractNum>
  <w:abstractNum w:abstractNumId="27" w15:restartNumberingAfterBreak="0">
    <w:nsid w:val="65E553D6"/>
    <w:multiLevelType w:val="hybridMultilevel"/>
    <w:tmpl w:val="266C6CCC"/>
    <w:lvl w:ilvl="0" w:tplc="04090001">
      <w:start w:val="1"/>
      <w:numFmt w:val="bullet"/>
      <w:lvlText w:val=""/>
      <w:lvlJc w:val="left"/>
      <w:pPr>
        <w:ind w:left="960" w:hanging="480"/>
      </w:pPr>
      <w:rPr>
        <w:rFonts w:ascii="Wingdings" w:hAnsi="Wingdings" w:cs="Wingdings" w:hint="default"/>
      </w:rPr>
    </w:lvl>
    <w:lvl w:ilvl="1" w:tplc="04090003">
      <w:start w:val="1"/>
      <w:numFmt w:val="bullet"/>
      <w:lvlText w:val=""/>
      <w:lvlJc w:val="left"/>
      <w:pPr>
        <w:ind w:left="1440" w:hanging="480"/>
      </w:pPr>
      <w:rPr>
        <w:rFonts w:ascii="Wingdings" w:hAnsi="Wingdings" w:cs="Wingdings" w:hint="default"/>
      </w:rPr>
    </w:lvl>
    <w:lvl w:ilvl="2" w:tplc="04090005">
      <w:start w:val="1"/>
      <w:numFmt w:val="bullet"/>
      <w:lvlText w:val=""/>
      <w:lvlJc w:val="left"/>
      <w:pPr>
        <w:ind w:left="1920" w:hanging="480"/>
      </w:pPr>
      <w:rPr>
        <w:rFonts w:ascii="Wingdings" w:hAnsi="Wingdings" w:cs="Wingdings" w:hint="default"/>
      </w:rPr>
    </w:lvl>
    <w:lvl w:ilvl="3" w:tplc="04090001">
      <w:start w:val="1"/>
      <w:numFmt w:val="bullet"/>
      <w:lvlText w:val=""/>
      <w:lvlJc w:val="left"/>
      <w:pPr>
        <w:ind w:left="2400" w:hanging="480"/>
      </w:pPr>
      <w:rPr>
        <w:rFonts w:ascii="Wingdings" w:hAnsi="Wingdings" w:cs="Wingdings" w:hint="default"/>
      </w:rPr>
    </w:lvl>
    <w:lvl w:ilvl="4" w:tplc="04090003">
      <w:start w:val="1"/>
      <w:numFmt w:val="bullet"/>
      <w:lvlText w:val=""/>
      <w:lvlJc w:val="left"/>
      <w:pPr>
        <w:ind w:left="2880" w:hanging="480"/>
      </w:pPr>
      <w:rPr>
        <w:rFonts w:ascii="Wingdings" w:hAnsi="Wingdings" w:cs="Wingdings" w:hint="default"/>
      </w:rPr>
    </w:lvl>
    <w:lvl w:ilvl="5" w:tplc="04090005">
      <w:start w:val="1"/>
      <w:numFmt w:val="bullet"/>
      <w:lvlText w:val=""/>
      <w:lvlJc w:val="left"/>
      <w:pPr>
        <w:ind w:left="3360" w:hanging="480"/>
      </w:pPr>
      <w:rPr>
        <w:rFonts w:ascii="Wingdings" w:hAnsi="Wingdings" w:cs="Wingdings" w:hint="default"/>
      </w:rPr>
    </w:lvl>
    <w:lvl w:ilvl="6" w:tplc="04090001">
      <w:start w:val="1"/>
      <w:numFmt w:val="bullet"/>
      <w:lvlText w:val=""/>
      <w:lvlJc w:val="left"/>
      <w:pPr>
        <w:ind w:left="3840" w:hanging="480"/>
      </w:pPr>
      <w:rPr>
        <w:rFonts w:ascii="Wingdings" w:hAnsi="Wingdings" w:cs="Wingdings" w:hint="default"/>
      </w:rPr>
    </w:lvl>
    <w:lvl w:ilvl="7" w:tplc="04090003">
      <w:start w:val="1"/>
      <w:numFmt w:val="bullet"/>
      <w:lvlText w:val=""/>
      <w:lvlJc w:val="left"/>
      <w:pPr>
        <w:ind w:left="4320" w:hanging="480"/>
      </w:pPr>
      <w:rPr>
        <w:rFonts w:ascii="Wingdings" w:hAnsi="Wingdings" w:cs="Wingdings" w:hint="default"/>
      </w:rPr>
    </w:lvl>
    <w:lvl w:ilvl="8" w:tplc="04090005">
      <w:start w:val="1"/>
      <w:numFmt w:val="bullet"/>
      <w:lvlText w:val=""/>
      <w:lvlJc w:val="left"/>
      <w:pPr>
        <w:ind w:left="4800" w:hanging="480"/>
      </w:pPr>
      <w:rPr>
        <w:rFonts w:ascii="Wingdings" w:hAnsi="Wingdings" w:cs="Wingdings" w:hint="default"/>
      </w:rPr>
    </w:lvl>
  </w:abstractNum>
  <w:abstractNum w:abstractNumId="28" w15:restartNumberingAfterBreak="0">
    <w:nsid w:val="6E8373F7"/>
    <w:multiLevelType w:val="multilevel"/>
    <w:tmpl w:val="405A0FE6"/>
    <w:lvl w:ilvl="0">
      <w:start w:val="1"/>
      <w:numFmt w:val="decimal"/>
      <w:lvlText w:val="%1"/>
      <w:lvlJc w:val="left"/>
      <w:pPr>
        <w:tabs>
          <w:tab w:val="num" w:pos="170"/>
        </w:tabs>
        <w:ind w:left="425" w:hanging="425"/>
      </w:pPr>
      <w:rPr>
        <w:rFonts w:hint="eastAsia"/>
      </w:rPr>
    </w:lvl>
    <w:lvl w:ilvl="1">
      <w:start w:val="1"/>
      <w:numFmt w:val="decimal"/>
      <w:lvlText w:val="%1.%2"/>
      <w:lvlJc w:val="left"/>
      <w:pPr>
        <w:tabs>
          <w:tab w:val="num" w:pos="425"/>
        </w:tabs>
        <w:ind w:left="992" w:hanging="567"/>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922"/>
        </w:tabs>
        <w:ind w:left="5102" w:hanging="1700"/>
      </w:pPr>
      <w:rPr>
        <w:rFonts w:hint="eastAsia"/>
      </w:rPr>
    </w:lvl>
  </w:abstractNum>
  <w:abstractNum w:abstractNumId="29" w15:restartNumberingAfterBreak="0">
    <w:nsid w:val="75934AD7"/>
    <w:multiLevelType w:val="hybridMultilevel"/>
    <w:tmpl w:val="F816FC40"/>
    <w:lvl w:ilvl="0" w:tplc="3F1C655C">
      <w:start w:val="1"/>
      <w:numFmt w:val="decimal"/>
      <w:lvlText w:val="(%1)"/>
      <w:lvlJc w:val="left"/>
      <w:pPr>
        <w:tabs>
          <w:tab w:val="num" w:pos="840"/>
        </w:tabs>
        <w:ind w:left="840" w:hanging="480"/>
      </w:pPr>
      <w:rPr>
        <w:rFonts w:hint="default"/>
      </w:rPr>
    </w:lvl>
    <w:lvl w:ilvl="1" w:tplc="04090019">
      <w:start w:val="1"/>
      <w:numFmt w:val="ideographTraditional"/>
      <w:lvlText w:val="%2、"/>
      <w:lvlJc w:val="left"/>
      <w:pPr>
        <w:tabs>
          <w:tab w:val="num" w:pos="1320"/>
        </w:tabs>
        <w:ind w:left="1320" w:hanging="480"/>
      </w:pPr>
    </w:lvl>
    <w:lvl w:ilvl="2" w:tplc="0409001B">
      <w:start w:val="1"/>
      <w:numFmt w:val="lowerRoman"/>
      <w:lvlText w:val="%3."/>
      <w:lvlJc w:val="right"/>
      <w:pPr>
        <w:tabs>
          <w:tab w:val="num" w:pos="1800"/>
        </w:tabs>
        <w:ind w:left="1800" w:hanging="480"/>
      </w:pPr>
    </w:lvl>
    <w:lvl w:ilvl="3" w:tplc="0409000F">
      <w:start w:val="1"/>
      <w:numFmt w:val="decimal"/>
      <w:lvlText w:val="%4."/>
      <w:lvlJc w:val="left"/>
      <w:pPr>
        <w:tabs>
          <w:tab w:val="num" w:pos="2280"/>
        </w:tabs>
        <w:ind w:left="2280" w:hanging="480"/>
      </w:pPr>
    </w:lvl>
    <w:lvl w:ilvl="4" w:tplc="04090019">
      <w:start w:val="1"/>
      <w:numFmt w:val="ideographTraditional"/>
      <w:lvlText w:val="%5、"/>
      <w:lvlJc w:val="left"/>
      <w:pPr>
        <w:tabs>
          <w:tab w:val="num" w:pos="2760"/>
        </w:tabs>
        <w:ind w:left="2760" w:hanging="480"/>
      </w:pPr>
    </w:lvl>
    <w:lvl w:ilvl="5" w:tplc="0409001B">
      <w:start w:val="1"/>
      <w:numFmt w:val="lowerRoman"/>
      <w:lvlText w:val="%6."/>
      <w:lvlJc w:val="right"/>
      <w:pPr>
        <w:tabs>
          <w:tab w:val="num" w:pos="3240"/>
        </w:tabs>
        <w:ind w:left="3240" w:hanging="480"/>
      </w:pPr>
    </w:lvl>
    <w:lvl w:ilvl="6" w:tplc="0409000F">
      <w:start w:val="1"/>
      <w:numFmt w:val="decimal"/>
      <w:lvlText w:val="%7."/>
      <w:lvlJc w:val="left"/>
      <w:pPr>
        <w:tabs>
          <w:tab w:val="num" w:pos="3720"/>
        </w:tabs>
        <w:ind w:left="3720" w:hanging="480"/>
      </w:pPr>
    </w:lvl>
    <w:lvl w:ilvl="7" w:tplc="04090019">
      <w:start w:val="1"/>
      <w:numFmt w:val="ideographTraditional"/>
      <w:lvlText w:val="%8、"/>
      <w:lvlJc w:val="left"/>
      <w:pPr>
        <w:tabs>
          <w:tab w:val="num" w:pos="4200"/>
        </w:tabs>
        <w:ind w:left="4200" w:hanging="480"/>
      </w:pPr>
    </w:lvl>
    <w:lvl w:ilvl="8" w:tplc="0409001B">
      <w:start w:val="1"/>
      <w:numFmt w:val="lowerRoman"/>
      <w:lvlText w:val="%9."/>
      <w:lvlJc w:val="right"/>
      <w:pPr>
        <w:tabs>
          <w:tab w:val="num" w:pos="4680"/>
        </w:tabs>
        <w:ind w:left="4680" w:hanging="480"/>
      </w:pPr>
    </w:lvl>
  </w:abstractNum>
  <w:abstractNum w:abstractNumId="30" w15:restartNumberingAfterBreak="0">
    <w:nsid w:val="7A2657DA"/>
    <w:multiLevelType w:val="hybridMultilevel"/>
    <w:tmpl w:val="159A1116"/>
    <w:lvl w:ilvl="0" w:tplc="04090001">
      <w:start w:val="1"/>
      <w:numFmt w:val="bullet"/>
      <w:lvlText w:val=""/>
      <w:lvlJc w:val="left"/>
      <w:pPr>
        <w:ind w:left="480" w:hanging="480"/>
      </w:pPr>
      <w:rPr>
        <w:rFonts w:ascii="Wingdings" w:hAnsi="Wingdings" w:cs="Wingdings" w:hint="default"/>
      </w:rPr>
    </w:lvl>
    <w:lvl w:ilvl="1" w:tplc="04090003">
      <w:start w:val="1"/>
      <w:numFmt w:val="bullet"/>
      <w:lvlText w:val=""/>
      <w:lvlJc w:val="left"/>
      <w:pPr>
        <w:ind w:left="960" w:hanging="480"/>
      </w:pPr>
      <w:rPr>
        <w:rFonts w:ascii="Wingdings" w:hAnsi="Wingdings" w:cs="Wingdings" w:hint="default"/>
      </w:rPr>
    </w:lvl>
    <w:lvl w:ilvl="2" w:tplc="04090005">
      <w:start w:val="1"/>
      <w:numFmt w:val="bullet"/>
      <w:lvlText w:val=""/>
      <w:lvlJc w:val="left"/>
      <w:pPr>
        <w:ind w:left="1440" w:hanging="480"/>
      </w:pPr>
      <w:rPr>
        <w:rFonts w:ascii="Wingdings" w:hAnsi="Wingdings" w:cs="Wingdings" w:hint="default"/>
      </w:rPr>
    </w:lvl>
    <w:lvl w:ilvl="3" w:tplc="04090001">
      <w:start w:val="1"/>
      <w:numFmt w:val="bullet"/>
      <w:lvlText w:val=""/>
      <w:lvlJc w:val="left"/>
      <w:pPr>
        <w:ind w:left="1920" w:hanging="480"/>
      </w:pPr>
      <w:rPr>
        <w:rFonts w:ascii="Wingdings" w:hAnsi="Wingdings" w:cs="Wingdings" w:hint="default"/>
      </w:rPr>
    </w:lvl>
    <w:lvl w:ilvl="4" w:tplc="04090003">
      <w:start w:val="1"/>
      <w:numFmt w:val="bullet"/>
      <w:lvlText w:val=""/>
      <w:lvlJc w:val="left"/>
      <w:pPr>
        <w:ind w:left="2400" w:hanging="480"/>
      </w:pPr>
      <w:rPr>
        <w:rFonts w:ascii="Wingdings" w:hAnsi="Wingdings" w:cs="Wingdings" w:hint="default"/>
      </w:rPr>
    </w:lvl>
    <w:lvl w:ilvl="5" w:tplc="04090005">
      <w:start w:val="1"/>
      <w:numFmt w:val="bullet"/>
      <w:lvlText w:val=""/>
      <w:lvlJc w:val="left"/>
      <w:pPr>
        <w:ind w:left="2880" w:hanging="480"/>
      </w:pPr>
      <w:rPr>
        <w:rFonts w:ascii="Wingdings" w:hAnsi="Wingdings" w:cs="Wingdings" w:hint="default"/>
      </w:rPr>
    </w:lvl>
    <w:lvl w:ilvl="6" w:tplc="04090001">
      <w:start w:val="1"/>
      <w:numFmt w:val="bullet"/>
      <w:lvlText w:val=""/>
      <w:lvlJc w:val="left"/>
      <w:pPr>
        <w:ind w:left="3360" w:hanging="480"/>
      </w:pPr>
      <w:rPr>
        <w:rFonts w:ascii="Wingdings" w:hAnsi="Wingdings" w:cs="Wingdings" w:hint="default"/>
      </w:rPr>
    </w:lvl>
    <w:lvl w:ilvl="7" w:tplc="04090003">
      <w:start w:val="1"/>
      <w:numFmt w:val="bullet"/>
      <w:lvlText w:val=""/>
      <w:lvlJc w:val="left"/>
      <w:pPr>
        <w:ind w:left="3840" w:hanging="480"/>
      </w:pPr>
      <w:rPr>
        <w:rFonts w:ascii="Wingdings" w:hAnsi="Wingdings" w:cs="Wingdings" w:hint="default"/>
      </w:rPr>
    </w:lvl>
    <w:lvl w:ilvl="8" w:tplc="04090005">
      <w:start w:val="1"/>
      <w:numFmt w:val="bullet"/>
      <w:lvlText w:val=""/>
      <w:lvlJc w:val="left"/>
      <w:pPr>
        <w:ind w:left="4320" w:hanging="480"/>
      </w:pPr>
      <w:rPr>
        <w:rFonts w:ascii="Wingdings" w:hAnsi="Wingdings" w:cs="Wingdings" w:hint="default"/>
      </w:rPr>
    </w:lvl>
  </w:abstractNum>
  <w:abstractNum w:abstractNumId="31" w15:restartNumberingAfterBreak="0">
    <w:nsid w:val="7FC03648"/>
    <w:multiLevelType w:val="hybridMultilevel"/>
    <w:tmpl w:val="726E8722"/>
    <w:lvl w:ilvl="0" w:tplc="41FA8CE4">
      <w:start w:val="1"/>
      <w:numFmt w:val="decimal"/>
      <w:lvlText w:val="%1"/>
      <w:lvlJc w:val="left"/>
      <w:pPr>
        <w:ind w:left="480" w:hanging="480"/>
      </w:pPr>
      <w:rPr>
        <w:rFonts w:hint="eastAsia"/>
      </w:rPr>
    </w:lvl>
    <w:lvl w:ilvl="1" w:tplc="04090019">
      <w:start w:val="1"/>
      <w:numFmt w:val="ideographTraditional"/>
      <w:lvlText w:val="%2、"/>
      <w:lvlJc w:val="left"/>
      <w:pPr>
        <w:ind w:left="960" w:hanging="480"/>
      </w:pPr>
      <w:rPr>
        <w:rFonts w:ascii="新細明體" w:eastAsia="新細明體" w:hAnsi="新細明體"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rPr>
        <w:rFonts w:ascii="新細明體" w:eastAsia="新細明體" w:hAnsi="新細明體" w:hint="eastAsia"/>
      </w:r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rPr>
        <w:rFonts w:ascii="新細明體" w:eastAsia="新細明體" w:hAnsi="新細明體" w:hint="eastAsia"/>
      </w:rPr>
    </w:lvl>
    <w:lvl w:ilvl="8" w:tplc="0409001B">
      <w:start w:val="1"/>
      <w:numFmt w:val="lowerRoman"/>
      <w:lvlText w:val="%9."/>
      <w:lvlJc w:val="right"/>
      <w:pPr>
        <w:ind w:left="4320" w:hanging="480"/>
      </w:pPr>
    </w:lvl>
  </w:abstractNum>
  <w:num w:numId="1">
    <w:abstractNumId w:val="28"/>
  </w:num>
  <w:num w:numId="2">
    <w:abstractNumId w:val="12"/>
  </w:num>
  <w:num w:numId="3">
    <w:abstractNumId w:val="17"/>
  </w:num>
  <w:num w:numId="4">
    <w:abstractNumId w:val="30"/>
  </w:num>
  <w:num w:numId="5">
    <w:abstractNumId w:val="1"/>
  </w:num>
  <w:num w:numId="6">
    <w:abstractNumId w:val="15"/>
  </w:num>
  <w:num w:numId="7">
    <w:abstractNumId w:val="25"/>
  </w:num>
  <w:num w:numId="8">
    <w:abstractNumId w:val="31"/>
  </w:num>
  <w:num w:numId="9">
    <w:abstractNumId w:val="0"/>
  </w:num>
  <w:num w:numId="10">
    <w:abstractNumId w:val="10"/>
  </w:num>
  <w:num w:numId="11">
    <w:abstractNumId w:val="5"/>
  </w:num>
  <w:num w:numId="12">
    <w:abstractNumId w:val="4"/>
  </w:num>
  <w:num w:numId="13">
    <w:abstractNumId w:val="26"/>
  </w:num>
  <w:num w:numId="14">
    <w:abstractNumId w:val="8"/>
  </w:num>
  <w:num w:numId="15">
    <w:abstractNumId w:val="27"/>
  </w:num>
  <w:num w:numId="16">
    <w:abstractNumId w:val="24"/>
  </w:num>
  <w:num w:numId="17">
    <w:abstractNumId w:val="7"/>
  </w:num>
  <w:num w:numId="18">
    <w:abstractNumId w:val="21"/>
  </w:num>
  <w:num w:numId="19">
    <w:abstractNumId w:val="6"/>
  </w:num>
  <w:num w:numId="20">
    <w:abstractNumId w:val="2"/>
  </w:num>
  <w:num w:numId="21">
    <w:abstractNumId w:val="14"/>
  </w:num>
  <w:num w:numId="22">
    <w:abstractNumId w:val="18"/>
  </w:num>
  <w:num w:numId="23">
    <w:abstractNumId w:val="29"/>
  </w:num>
  <w:num w:numId="24">
    <w:abstractNumId w:val="22"/>
  </w:num>
  <w:num w:numId="25">
    <w:abstractNumId w:val="11"/>
  </w:num>
  <w:num w:numId="26">
    <w:abstractNumId w:val="23"/>
  </w:num>
  <w:num w:numId="27">
    <w:abstractNumId w:val="16"/>
  </w:num>
  <w:num w:numId="28">
    <w:abstractNumId w:val="20"/>
  </w:num>
  <w:num w:numId="29">
    <w:abstractNumId w:val="16"/>
    <w:lvlOverride w:ilvl="0">
      <w:startOverride w:val="3"/>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9"/>
  </w:num>
  <w:num w:numId="32">
    <w:abstractNumId w:val="3"/>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80"/>
  <w:doNotHyphenateCaps/>
  <w:drawingGridHorizontalSpacing w:val="120"/>
  <w:drawingGridVerticalSpacing w:val="20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97D"/>
    <w:rsid w:val="00000675"/>
    <w:rsid w:val="000221A5"/>
    <w:rsid w:val="00033895"/>
    <w:rsid w:val="00060DD6"/>
    <w:rsid w:val="000633FD"/>
    <w:rsid w:val="000644C5"/>
    <w:rsid w:val="00077FA8"/>
    <w:rsid w:val="00084F11"/>
    <w:rsid w:val="000871C2"/>
    <w:rsid w:val="0008744E"/>
    <w:rsid w:val="000A2DF6"/>
    <w:rsid w:val="000B230F"/>
    <w:rsid w:val="000B5F40"/>
    <w:rsid w:val="000C2C72"/>
    <w:rsid w:val="000D03A7"/>
    <w:rsid w:val="000E1039"/>
    <w:rsid w:val="0010426C"/>
    <w:rsid w:val="00140568"/>
    <w:rsid w:val="00145ACE"/>
    <w:rsid w:val="00155004"/>
    <w:rsid w:val="00157854"/>
    <w:rsid w:val="001675EC"/>
    <w:rsid w:val="00177B88"/>
    <w:rsid w:val="00194323"/>
    <w:rsid w:val="001953B8"/>
    <w:rsid w:val="001964EA"/>
    <w:rsid w:val="001A7C71"/>
    <w:rsid w:val="001D4B42"/>
    <w:rsid w:val="002020A4"/>
    <w:rsid w:val="0020532D"/>
    <w:rsid w:val="002062BF"/>
    <w:rsid w:val="002262F9"/>
    <w:rsid w:val="00235156"/>
    <w:rsid w:val="00240BC7"/>
    <w:rsid w:val="0026533D"/>
    <w:rsid w:val="002757AC"/>
    <w:rsid w:val="00285B4F"/>
    <w:rsid w:val="002919F3"/>
    <w:rsid w:val="002A08B2"/>
    <w:rsid w:val="002A28D1"/>
    <w:rsid w:val="002A70D5"/>
    <w:rsid w:val="002B6278"/>
    <w:rsid w:val="002D3FF8"/>
    <w:rsid w:val="002E145C"/>
    <w:rsid w:val="002F5B6D"/>
    <w:rsid w:val="0030347E"/>
    <w:rsid w:val="00310E9D"/>
    <w:rsid w:val="00314447"/>
    <w:rsid w:val="003174F7"/>
    <w:rsid w:val="003250C4"/>
    <w:rsid w:val="0032783B"/>
    <w:rsid w:val="00333858"/>
    <w:rsid w:val="00352A68"/>
    <w:rsid w:val="00357737"/>
    <w:rsid w:val="00363482"/>
    <w:rsid w:val="00373299"/>
    <w:rsid w:val="003D1708"/>
    <w:rsid w:val="003D1E4E"/>
    <w:rsid w:val="003E2275"/>
    <w:rsid w:val="003F1331"/>
    <w:rsid w:val="00410F06"/>
    <w:rsid w:val="0042708B"/>
    <w:rsid w:val="00427515"/>
    <w:rsid w:val="00455197"/>
    <w:rsid w:val="004626F5"/>
    <w:rsid w:val="0046284F"/>
    <w:rsid w:val="004A4B92"/>
    <w:rsid w:val="004B02D2"/>
    <w:rsid w:val="004B4CFD"/>
    <w:rsid w:val="004D4DFE"/>
    <w:rsid w:val="004D6E6F"/>
    <w:rsid w:val="004D7338"/>
    <w:rsid w:val="004D775A"/>
    <w:rsid w:val="004D7C8E"/>
    <w:rsid w:val="004E3923"/>
    <w:rsid w:val="00500F8E"/>
    <w:rsid w:val="00522414"/>
    <w:rsid w:val="0052567E"/>
    <w:rsid w:val="005306B8"/>
    <w:rsid w:val="00530CF4"/>
    <w:rsid w:val="00552F27"/>
    <w:rsid w:val="005672BC"/>
    <w:rsid w:val="00567CBF"/>
    <w:rsid w:val="00570FEB"/>
    <w:rsid w:val="005A64EA"/>
    <w:rsid w:val="005B7B73"/>
    <w:rsid w:val="005C432D"/>
    <w:rsid w:val="005D112F"/>
    <w:rsid w:val="005E3896"/>
    <w:rsid w:val="005F4A6C"/>
    <w:rsid w:val="006036AB"/>
    <w:rsid w:val="00605D36"/>
    <w:rsid w:val="006156E9"/>
    <w:rsid w:val="0062212C"/>
    <w:rsid w:val="00623F44"/>
    <w:rsid w:val="006810CD"/>
    <w:rsid w:val="00682C3C"/>
    <w:rsid w:val="006A1403"/>
    <w:rsid w:val="006B4061"/>
    <w:rsid w:val="006B55EB"/>
    <w:rsid w:val="006B7764"/>
    <w:rsid w:val="006C0789"/>
    <w:rsid w:val="006D3629"/>
    <w:rsid w:val="006F6246"/>
    <w:rsid w:val="006F7376"/>
    <w:rsid w:val="007114E0"/>
    <w:rsid w:val="00715ABE"/>
    <w:rsid w:val="0078109B"/>
    <w:rsid w:val="00790741"/>
    <w:rsid w:val="007A7FB0"/>
    <w:rsid w:val="007C483B"/>
    <w:rsid w:val="007D6AD9"/>
    <w:rsid w:val="0080336C"/>
    <w:rsid w:val="008109EB"/>
    <w:rsid w:val="00812D98"/>
    <w:rsid w:val="00817C86"/>
    <w:rsid w:val="008265EA"/>
    <w:rsid w:val="00846F7E"/>
    <w:rsid w:val="00852A8B"/>
    <w:rsid w:val="00854169"/>
    <w:rsid w:val="008601E2"/>
    <w:rsid w:val="008632D5"/>
    <w:rsid w:val="008760C3"/>
    <w:rsid w:val="008D3F18"/>
    <w:rsid w:val="008E5317"/>
    <w:rsid w:val="008F0700"/>
    <w:rsid w:val="008F40B2"/>
    <w:rsid w:val="00924145"/>
    <w:rsid w:val="00954D35"/>
    <w:rsid w:val="00957112"/>
    <w:rsid w:val="00962720"/>
    <w:rsid w:val="00966163"/>
    <w:rsid w:val="009808A9"/>
    <w:rsid w:val="009A175C"/>
    <w:rsid w:val="009A528D"/>
    <w:rsid w:val="009B2F81"/>
    <w:rsid w:val="009B6302"/>
    <w:rsid w:val="009B7647"/>
    <w:rsid w:val="009C2067"/>
    <w:rsid w:val="009D150D"/>
    <w:rsid w:val="009D197D"/>
    <w:rsid w:val="009D7636"/>
    <w:rsid w:val="009E0784"/>
    <w:rsid w:val="009E3047"/>
    <w:rsid w:val="009F0499"/>
    <w:rsid w:val="009F18F3"/>
    <w:rsid w:val="009F26DB"/>
    <w:rsid w:val="00A42774"/>
    <w:rsid w:val="00A5153C"/>
    <w:rsid w:val="00A82CB5"/>
    <w:rsid w:val="00A8677F"/>
    <w:rsid w:val="00A9577A"/>
    <w:rsid w:val="00A969FE"/>
    <w:rsid w:val="00AA096E"/>
    <w:rsid w:val="00AA208D"/>
    <w:rsid w:val="00AC47F1"/>
    <w:rsid w:val="00AC4D72"/>
    <w:rsid w:val="00AD60AE"/>
    <w:rsid w:val="00AF7712"/>
    <w:rsid w:val="00B419F7"/>
    <w:rsid w:val="00B538C3"/>
    <w:rsid w:val="00B765F4"/>
    <w:rsid w:val="00B8637F"/>
    <w:rsid w:val="00B86CF9"/>
    <w:rsid w:val="00B906EB"/>
    <w:rsid w:val="00B92312"/>
    <w:rsid w:val="00B934A3"/>
    <w:rsid w:val="00C00012"/>
    <w:rsid w:val="00C04200"/>
    <w:rsid w:val="00C15C3F"/>
    <w:rsid w:val="00C3412A"/>
    <w:rsid w:val="00C378DE"/>
    <w:rsid w:val="00C505E2"/>
    <w:rsid w:val="00C74314"/>
    <w:rsid w:val="00C82369"/>
    <w:rsid w:val="00CB300C"/>
    <w:rsid w:val="00CD32D9"/>
    <w:rsid w:val="00CD6DFF"/>
    <w:rsid w:val="00CF2F67"/>
    <w:rsid w:val="00D04183"/>
    <w:rsid w:val="00D0605A"/>
    <w:rsid w:val="00D47543"/>
    <w:rsid w:val="00D86541"/>
    <w:rsid w:val="00D96A32"/>
    <w:rsid w:val="00DA4432"/>
    <w:rsid w:val="00DA632F"/>
    <w:rsid w:val="00DB55D5"/>
    <w:rsid w:val="00DB5AE2"/>
    <w:rsid w:val="00DD0ED6"/>
    <w:rsid w:val="00DE64B0"/>
    <w:rsid w:val="00DF15FB"/>
    <w:rsid w:val="00DF7D80"/>
    <w:rsid w:val="00E01848"/>
    <w:rsid w:val="00E071AE"/>
    <w:rsid w:val="00E20128"/>
    <w:rsid w:val="00E32A78"/>
    <w:rsid w:val="00E36705"/>
    <w:rsid w:val="00E4652B"/>
    <w:rsid w:val="00EA21A0"/>
    <w:rsid w:val="00EA7590"/>
    <w:rsid w:val="00EB3F84"/>
    <w:rsid w:val="00EC1584"/>
    <w:rsid w:val="00EC428F"/>
    <w:rsid w:val="00ED33F1"/>
    <w:rsid w:val="00EF0CA2"/>
    <w:rsid w:val="00EF68F0"/>
    <w:rsid w:val="00F00CF5"/>
    <w:rsid w:val="00F0362E"/>
    <w:rsid w:val="00F04177"/>
    <w:rsid w:val="00F223CB"/>
    <w:rsid w:val="00F3701A"/>
    <w:rsid w:val="00F414F4"/>
    <w:rsid w:val="00F44394"/>
    <w:rsid w:val="00F51634"/>
    <w:rsid w:val="00F61F2F"/>
    <w:rsid w:val="00F83476"/>
    <w:rsid w:val="00F93798"/>
    <w:rsid w:val="00F97AB9"/>
    <w:rsid w:val="00FA6E62"/>
    <w:rsid w:val="00FB459F"/>
    <w:rsid w:val="00FC4099"/>
    <w:rsid w:val="00FC5933"/>
    <w:rsid w:val="00FE5EC3"/>
    <w:rsid w:val="00FF4B03"/>
    <w:rsid w:val="00FF54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DF8514"/>
  <w15:docId w15:val="{D77412E6-B9F2-4D71-8105-461A0887A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新細明體" w:hAnsi="Cambria"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2C72"/>
    <w:pPr>
      <w:widowControl w:val="0"/>
    </w:pPr>
    <w:rPr>
      <w:rFonts w:cs="Cambria"/>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D197D"/>
    <w:rPr>
      <w:rFonts w:ascii="Heiti TC Light" w:eastAsia="Times New Roman" w:cs="Heiti TC Light"/>
      <w:sz w:val="18"/>
      <w:szCs w:val="18"/>
    </w:rPr>
  </w:style>
  <w:style w:type="character" w:customStyle="1" w:styleId="a4">
    <w:name w:val="註解方塊文字 字元"/>
    <w:basedOn w:val="a0"/>
    <w:link w:val="a3"/>
    <w:uiPriority w:val="99"/>
    <w:semiHidden/>
    <w:locked/>
    <w:rsid w:val="009D197D"/>
    <w:rPr>
      <w:rFonts w:ascii="Heiti TC Light" w:eastAsia="Times New Roman" w:cs="Heiti TC Light"/>
      <w:sz w:val="18"/>
      <w:szCs w:val="18"/>
    </w:rPr>
  </w:style>
  <w:style w:type="paragraph" w:styleId="a5">
    <w:name w:val="List Paragraph"/>
    <w:basedOn w:val="a"/>
    <w:uiPriority w:val="99"/>
    <w:qFormat/>
    <w:rsid w:val="00194323"/>
    <w:pPr>
      <w:ind w:leftChars="200" w:left="480"/>
    </w:pPr>
  </w:style>
  <w:style w:type="table" w:styleId="a6">
    <w:name w:val="Table Grid"/>
    <w:basedOn w:val="a1"/>
    <w:uiPriority w:val="99"/>
    <w:locked/>
    <w:rsid w:val="005672BC"/>
    <w:pPr>
      <w:widowControl w:val="0"/>
    </w:pPr>
    <w:rPr>
      <w:rFonts w:cs="Cambria"/>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rsid w:val="003D1708"/>
    <w:pPr>
      <w:tabs>
        <w:tab w:val="center" w:pos="4153"/>
        <w:tab w:val="right" w:pos="8306"/>
      </w:tabs>
      <w:snapToGrid w:val="0"/>
    </w:pPr>
    <w:rPr>
      <w:sz w:val="20"/>
      <w:szCs w:val="20"/>
    </w:rPr>
  </w:style>
  <w:style w:type="character" w:customStyle="1" w:styleId="a8">
    <w:name w:val="頁尾 字元"/>
    <w:basedOn w:val="a0"/>
    <w:link w:val="a7"/>
    <w:uiPriority w:val="99"/>
    <w:semiHidden/>
    <w:locked/>
    <w:rsid w:val="00DA632F"/>
    <w:rPr>
      <w:sz w:val="20"/>
      <w:szCs w:val="20"/>
    </w:rPr>
  </w:style>
  <w:style w:type="character" w:styleId="a9">
    <w:name w:val="page number"/>
    <w:basedOn w:val="a0"/>
    <w:uiPriority w:val="99"/>
    <w:rsid w:val="003D1708"/>
  </w:style>
  <w:style w:type="paragraph" w:styleId="aa">
    <w:name w:val="header"/>
    <w:basedOn w:val="a"/>
    <w:link w:val="ab"/>
    <w:uiPriority w:val="99"/>
    <w:unhideWhenUsed/>
    <w:rsid w:val="00966163"/>
    <w:pPr>
      <w:tabs>
        <w:tab w:val="center" w:pos="4153"/>
        <w:tab w:val="right" w:pos="8306"/>
      </w:tabs>
      <w:snapToGrid w:val="0"/>
    </w:pPr>
    <w:rPr>
      <w:sz w:val="20"/>
      <w:szCs w:val="20"/>
    </w:rPr>
  </w:style>
  <w:style w:type="character" w:customStyle="1" w:styleId="ab">
    <w:name w:val="頁首 字元"/>
    <w:basedOn w:val="a0"/>
    <w:link w:val="aa"/>
    <w:uiPriority w:val="99"/>
    <w:rsid w:val="00966163"/>
    <w:rPr>
      <w:rFonts w:cs="Cambria"/>
      <w:sz w:val="20"/>
      <w:szCs w:val="20"/>
    </w:rPr>
  </w:style>
  <w:style w:type="paragraph" w:customStyle="1" w:styleId="-11">
    <w:name w:val="彩色清單 - 輔色 11"/>
    <w:basedOn w:val="a"/>
    <w:uiPriority w:val="99"/>
    <w:rsid w:val="0020532D"/>
    <w:pPr>
      <w:ind w:leftChars="200" w:left="480"/>
    </w:pPr>
  </w:style>
  <w:style w:type="character" w:styleId="ac">
    <w:name w:val="Hyperlink"/>
    <w:basedOn w:val="a0"/>
    <w:uiPriority w:val="99"/>
    <w:semiHidden/>
    <w:unhideWhenUsed/>
    <w:rsid w:val="000221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502872">
      <w:bodyDiv w:val="1"/>
      <w:marLeft w:val="0"/>
      <w:marRight w:val="0"/>
      <w:marTop w:val="0"/>
      <w:marBottom w:val="0"/>
      <w:divBdr>
        <w:top w:val="none" w:sz="0" w:space="0" w:color="auto"/>
        <w:left w:val="none" w:sz="0" w:space="0" w:color="auto"/>
        <w:bottom w:val="none" w:sz="0" w:space="0" w:color="auto"/>
        <w:right w:val="none" w:sz="0" w:space="0" w:color="auto"/>
      </w:divBdr>
    </w:div>
    <w:div w:id="1259951504">
      <w:bodyDiv w:val="1"/>
      <w:marLeft w:val="0"/>
      <w:marRight w:val="0"/>
      <w:marTop w:val="0"/>
      <w:marBottom w:val="0"/>
      <w:divBdr>
        <w:top w:val="none" w:sz="0" w:space="0" w:color="auto"/>
        <w:left w:val="none" w:sz="0" w:space="0" w:color="auto"/>
        <w:bottom w:val="none" w:sz="0" w:space="0" w:color="auto"/>
        <w:right w:val="none" w:sz="0" w:space="0" w:color="auto"/>
      </w:divBdr>
    </w:div>
    <w:div w:id="187329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917</Words>
  <Characters>5230</Characters>
  <Application>Microsoft Office Word</Application>
  <DocSecurity>0</DocSecurity>
  <Lines>43</Lines>
  <Paragraphs>12</Paragraphs>
  <ScaleCrop>false</ScaleCrop>
  <Company>CMT</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100學年度國立陽明高級中學體育科常識（簡易規則）</dc:title>
  <dc:creator>Apple Apple</dc:creator>
  <cp:lastModifiedBy>Windows 使用者</cp:lastModifiedBy>
  <cp:revision>6</cp:revision>
  <cp:lastPrinted>2015-11-18T04:51:00Z</cp:lastPrinted>
  <dcterms:created xsi:type="dcterms:W3CDTF">2017-11-13T04:10:00Z</dcterms:created>
  <dcterms:modified xsi:type="dcterms:W3CDTF">2019-05-06T04:47:00Z</dcterms:modified>
</cp:coreProperties>
</file>