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379" w:rsidRDefault="00F70B5D" w:rsidP="008E336E">
      <w:pPr>
        <w:ind w:right="360"/>
        <w:jc w:val="right"/>
        <w:rPr>
          <w:rFonts w:ascii="標楷體" w:eastAsia="標楷體" w:hAnsi="標楷體"/>
          <w:b/>
          <w:bCs/>
          <w:sz w:val="22"/>
          <w:szCs w:val="22"/>
        </w:rPr>
      </w:pPr>
      <w:r>
        <w:rPr>
          <w:rFonts w:ascii="標楷體" w:eastAsia="標楷體" w:hAnsi="標楷體" w:hint="eastAsia"/>
          <w:b/>
          <w:spacing w:val="-20"/>
          <w:kern w:val="16"/>
          <w:sz w:val="40"/>
          <w:szCs w:val="36"/>
        </w:rPr>
        <w:t>桃園市立</w:t>
      </w:r>
      <w:r w:rsidRPr="006D34EB">
        <w:rPr>
          <w:rFonts w:ascii="標楷體" w:eastAsia="標楷體" w:hAnsi="標楷體" w:hint="eastAsia"/>
          <w:b/>
          <w:spacing w:val="-20"/>
          <w:kern w:val="16"/>
          <w:sz w:val="40"/>
          <w:szCs w:val="36"/>
        </w:rPr>
        <w:t>陽明高中</w:t>
      </w:r>
      <w:r>
        <w:rPr>
          <w:rFonts w:ascii="標楷體" w:eastAsia="標楷體" w:hAnsi="標楷體" w:hint="eastAsia"/>
          <w:b/>
          <w:spacing w:val="-20"/>
          <w:kern w:val="16"/>
          <w:sz w:val="40"/>
          <w:szCs w:val="36"/>
        </w:rPr>
        <w:t>11</w:t>
      </w:r>
      <w:r w:rsidR="00BE06A5">
        <w:rPr>
          <w:rFonts w:ascii="標楷體" w:eastAsia="標楷體" w:hAnsi="標楷體" w:hint="eastAsia"/>
          <w:b/>
          <w:spacing w:val="-20"/>
          <w:kern w:val="16"/>
          <w:sz w:val="40"/>
          <w:szCs w:val="36"/>
        </w:rPr>
        <w:t>2</w:t>
      </w:r>
      <w:r w:rsidRPr="006D34EB">
        <w:rPr>
          <w:rFonts w:ascii="標楷體" w:eastAsia="標楷體" w:hAnsi="標楷體"/>
          <w:b/>
          <w:spacing w:val="-20"/>
          <w:kern w:val="16"/>
          <w:sz w:val="40"/>
          <w:szCs w:val="36"/>
        </w:rPr>
        <w:t>學年高三第</w:t>
      </w:r>
      <w:r>
        <w:rPr>
          <w:rFonts w:ascii="標楷體" w:eastAsia="標楷體" w:hAnsi="標楷體" w:hint="eastAsia"/>
          <w:b/>
          <w:spacing w:val="-20"/>
          <w:kern w:val="16"/>
          <w:sz w:val="40"/>
          <w:szCs w:val="36"/>
        </w:rPr>
        <w:t>1</w:t>
      </w:r>
      <w:r w:rsidRPr="006D34EB">
        <w:rPr>
          <w:rFonts w:ascii="標楷體" w:eastAsia="標楷體" w:hAnsi="標楷體"/>
          <w:b/>
          <w:spacing w:val="-20"/>
          <w:kern w:val="16"/>
          <w:sz w:val="40"/>
          <w:szCs w:val="36"/>
        </w:rPr>
        <w:t>次模擬考</w:t>
      </w:r>
      <w:r w:rsidRPr="006D34EB">
        <w:rPr>
          <w:rFonts w:ascii="標楷體" w:eastAsia="標楷體" w:hAnsi="標楷體" w:hint="eastAsia"/>
          <w:b/>
          <w:spacing w:val="-20"/>
          <w:kern w:val="16"/>
          <w:sz w:val="40"/>
          <w:szCs w:val="36"/>
        </w:rPr>
        <w:t xml:space="preserve"> </w:t>
      </w:r>
      <w:r w:rsidR="00E45379">
        <w:rPr>
          <w:rFonts w:ascii="標楷體" w:eastAsia="標楷體" w:hAnsi="標楷體" w:hint="eastAsia"/>
          <w:b/>
          <w:bCs/>
          <w:sz w:val="22"/>
          <w:szCs w:val="22"/>
        </w:rPr>
        <w:t>071</w:t>
      </w:r>
      <w:r w:rsidR="00BE06A5">
        <w:rPr>
          <w:rFonts w:ascii="標楷體" w:eastAsia="標楷體" w:hAnsi="標楷體" w:hint="eastAsia"/>
          <w:b/>
          <w:bCs/>
          <w:sz w:val="22"/>
          <w:szCs w:val="22"/>
        </w:rPr>
        <w:t>7</w:t>
      </w:r>
      <w:r w:rsidR="00E45379" w:rsidRPr="006D34EB">
        <w:rPr>
          <w:rFonts w:ascii="標楷體" w:eastAsia="標楷體" w:hAnsi="標楷體" w:hint="eastAsia"/>
          <w:b/>
          <w:bCs/>
          <w:sz w:val="22"/>
          <w:szCs w:val="22"/>
        </w:rPr>
        <w:t>公告</w:t>
      </w:r>
    </w:p>
    <w:p w:rsidR="00F70B5D" w:rsidRPr="00E45379" w:rsidRDefault="00F70B5D" w:rsidP="00E45379">
      <w:pPr>
        <w:rPr>
          <w:rFonts w:ascii="標楷體" w:eastAsia="標楷體" w:hAnsi="標楷體"/>
          <w:b/>
          <w:bCs/>
          <w:sz w:val="22"/>
          <w:szCs w:val="22"/>
        </w:rPr>
      </w:pPr>
      <w:r w:rsidRPr="00090756">
        <w:rPr>
          <w:rFonts w:ascii="標楷體" w:eastAsia="標楷體" w:hAnsi="標楷體" w:hint="eastAsia"/>
          <w:b/>
          <w:bCs/>
        </w:rPr>
        <w:t>一、時程表</w:t>
      </w:r>
    </w:p>
    <w:tbl>
      <w:tblPr>
        <w:tblW w:w="553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3532"/>
        <w:gridCol w:w="1716"/>
        <w:gridCol w:w="3668"/>
      </w:tblGrid>
      <w:tr w:rsidR="00F70B5D" w:rsidRPr="006D34EB" w:rsidTr="005A6172">
        <w:trPr>
          <w:cantSplit/>
          <w:trHeight w:val="564"/>
          <w:jc w:val="center"/>
        </w:trPr>
        <w:tc>
          <w:tcPr>
            <w:tcW w:w="2500" w:type="pct"/>
            <w:gridSpan w:val="2"/>
            <w:shd w:val="clear" w:color="auto" w:fill="BDD6EE"/>
            <w:vAlign w:val="center"/>
          </w:tcPr>
          <w:p w:rsidR="00F70B5D" w:rsidRPr="00BB3608" w:rsidRDefault="008A0197" w:rsidP="004334B9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11</w:t>
            </w:r>
            <w:r w:rsidR="00BE06A5">
              <w:rPr>
                <w:rFonts w:ascii="標楷體" w:eastAsia="標楷體" w:hAnsi="標楷體" w:hint="eastAsia"/>
                <w:bCs/>
              </w:rPr>
              <w:t>2</w:t>
            </w:r>
            <w:r w:rsidR="00F70B5D" w:rsidRPr="00BB3608">
              <w:rPr>
                <w:rFonts w:ascii="標楷體" w:eastAsia="標楷體" w:hAnsi="標楷體"/>
                <w:bCs/>
              </w:rPr>
              <w:t>年</w:t>
            </w:r>
            <w:r>
              <w:rPr>
                <w:rFonts w:ascii="標楷體" w:eastAsia="標楷體" w:hAnsi="標楷體" w:hint="eastAsia"/>
                <w:bCs/>
              </w:rPr>
              <w:t xml:space="preserve"> 8</w:t>
            </w:r>
            <w:r w:rsidR="00BE06A5">
              <w:rPr>
                <w:rFonts w:ascii="標楷體" w:eastAsia="標楷體" w:hAnsi="標楷體" w:hint="eastAsia"/>
                <w:bCs/>
              </w:rPr>
              <w:t>月2日</w:t>
            </w:r>
            <w:r w:rsidR="00F70B5D" w:rsidRPr="00BB3608">
              <w:rPr>
                <w:rFonts w:ascii="標楷體" w:eastAsia="標楷體" w:hAnsi="標楷體"/>
                <w:bCs/>
              </w:rPr>
              <w:t>（</w:t>
            </w:r>
            <w:r w:rsidR="00BE06A5">
              <w:rPr>
                <w:rFonts w:ascii="標楷體" w:eastAsia="標楷體" w:hAnsi="標楷體" w:hint="eastAsia"/>
                <w:bCs/>
              </w:rPr>
              <w:t>三</w:t>
            </w:r>
            <w:r w:rsidR="00F70B5D" w:rsidRPr="00BB3608">
              <w:rPr>
                <w:rFonts w:ascii="標楷體" w:eastAsia="標楷體" w:hAnsi="標楷體"/>
                <w:bCs/>
              </w:rPr>
              <w:t>）</w:t>
            </w:r>
          </w:p>
        </w:tc>
        <w:tc>
          <w:tcPr>
            <w:tcW w:w="2500" w:type="pct"/>
            <w:gridSpan w:val="2"/>
            <w:shd w:val="clear" w:color="auto" w:fill="BDD6EE"/>
            <w:vAlign w:val="center"/>
          </w:tcPr>
          <w:p w:rsidR="00F70B5D" w:rsidRPr="00BB3608" w:rsidRDefault="008A0197" w:rsidP="004334B9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11</w:t>
            </w:r>
            <w:r w:rsidR="00BE06A5">
              <w:rPr>
                <w:rFonts w:ascii="標楷體" w:eastAsia="標楷體" w:hAnsi="標楷體" w:hint="eastAsia"/>
                <w:bCs/>
              </w:rPr>
              <w:t>2</w:t>
            </w:r>
            <w:r w:rsidR="00F70B5D" w:rsidRPr="00BB3608">
              <w:rPr>
                <w:rFonts w:ascii="標楷體" w:eastAsia="標楷體" w:hAnsi="標楷體"/>
                <w:bCs/>
              </w:rPr>
              <w:t>年</w:t>
            </w:r>
            <w:r>
              <w:rPr>
                <w:rFonts w:ascii="標楷體" w:eastAsia="標楷體" w:hAnsi="標楷體" w:hint="eastAsia"/>
                <w:bCs/>
              </w:rPr>
              <w:t>8</w:t>
            </w:r>
            <w:r w:rsidR="00BE06A5">
              <w:rPr>
                <w:rFonts w:ascii="標楷體" w:eastAsia="標楷體" w:hAnsi="標楷體" w:hint="eastAsia"/>
                <w:bCs/>
              </w:rPr>
              <w:t>月3日</w:t>
            </w:r>
            <w:r w:rsidR="00F70B5D" w:rsidRPr="00BB3608">
              <w:rPr>
                <w:rFonts w:ascii="標楷體" w:eastAsia="標楷體" w:hAnsi="標楷體"/>
                <w:bCs/>
              </w:rPr>
              <w:t>（</w:t>
            </w:r>
            <w:r w:rsidR="00BE06A5">
              <w:rPr>
                <w:rFonts w:ascii="標楷體" w:eastAsia="標楷體" w:hAnsi="標楷體" w:hint="eastAsia"/>
                <w:bCs/>
              </w:rPr>
              <w:t>四</w:t>
            </w:r>
            <w:r w:rsidR="00F70B5D" w:rsidRPr="00BB3608">
              <w:rPr>
                <w:rFonts w:ascii="標楷體" w:eastAsia="標楷體" w:hAnsi="標楷體"/>
                <w:bCs/>
              </w:rPr>
              <w:t>）</w:t>
            </w:r>
          </w:p>
        </w:tc>
      </w:tr>
      <w:tr w:rsidR="00F70B5D" w:rsidRPr="006D34EB" w:rsidTr="009D0D1F">
        <w:trPr>
          <w:cantSplit/>
          <w:trHeight w:val="567"/>
          <w:jc w:val="center"/>
        </w:trPr>
        <w:tc>
          <w:tcPr>
            <w:tcW w:w="860" w:type="pct"/>
            <w:vAlign w:val="center"/>
          </w:tcPr>
          <w:p w:rsidR="00F70B5D" w:rsidRPr="00BB3608" w:rsidRDefault="00F70B5D" w:rsidP="004334B9">
            <w:pPr>
              <w:jc w:val="center"/>
              <w:rPr>
                <w:rFonts w:ascii="標楷體" w:eastAsia="標楷體" w:hAnsi="標楷體"/>
                <w:bCs/>
              </w:rPr>
            </w:pPr>
            <w:r w:rsidRPr="00BB3608">
              <w:rPr>
                <w:rFonts w:ascii="標楷體" w:eastAsia="標楷體" w:hAnsi="標楷體"/>
                <w:bCs/>
              </w:rPr>
              <w:t>時   間</w:t>
            </w:r>
          </w:p>
        </w:tc>
        <w:tc>
          <w:tcPr>
            <w:tcW w:w="1640" w:type="pct"/>
            <w:vAlign w:val="center"/>
          </w:tcPr>
          <w:p w:rsidR="00F70B5D" w:rsidRPr="00BB3608" w:rsidRDefault="00F70B5D" w:rsidP="004334B9">
            <w:pPr>
              <w:jc w:val="center"/>
              <w:rPr>
                <w:rFonts w:ascii="標楷體" w:eastAsia="標楷體" w:hAnsi="標楷體"/>
                <w:bCs/>
              </w:rPr>
            </w:pPr>
            <w:r w:rsidRPr="00BB3608">
              <w:rPr>
                <w:rFonts w:ascii="標楷體" w:eastAsia="標楷體" w:hAnsi="標楷體"/>
                <w:bCs/>
              </w:rPr>
              <w:t>考試科目</w:t>
            </w:r>
          </w:p>
        </w:tc>
        <w:tc>
          <w:tcPr>
            <w:tcW w:w="797" w:type="pct"/>
            <w:vAlign w:val="center"/>
          </w:tcPr>
          <w:p w:rsidR="00F70B5D" w:rsidRPr="00BB3608" w:rsidRDefault="00F70B5D" w:rsidP="004334B9">
            <w:pPr>
              <w:jc w:val="center"/>
              <w:rPr>
                <w:rFonts w:ascii="標楷體" w:eastAsia="標楷體" w:hAnsi="標楷體"/>
                <w:bCs/>
              </w:rPr>
            </w:pPr>
            <w:r w:rsidRPr="00BB3608">
              <w:rPr>
                <w:rFonts w:ascii="標楷體" w:eastAsia="標楷體" w:hAnsi="標楷體"/>
                <w:bCs/>
              </w:rPr>
              <w:t>時   間</w:t>
            </w:r>
          </w:p>
        </w:tc>
        <w:tc>
          <w:tcPr>
            <w:tcW w:w="1703" w:type="pct"/>
            <w:vAlign w:val="center"/>
          </w:tcPr>
          <w:p w:rsidR="00F70B5D" w:rsidRPr="00BB3608" w:rsidRDefault="00F70B5D" w:rsidP="004334B9">
            <w:pPr>
              <w:jc w:val="center"/>
              <w:rPr>
                <w:rFonts w:ascii="標楷體" w:eastAsia="標楷體" w:hAnsi="標楷體"/>
                <w:bCs/>
              </w:rPr>
            </w:pPr>
            <w:r w:rsidRPr="00BB3608">
              <w:rPr>
                <w:rFonts w:ascii="標楷體" w:eastAsia="標楷體" w:hAnsi="標楷體"/>
                <w:bCs/>
              </w:rPr>
              <w:t>考試科目</w:t>
            </w:r>
          </w:p>
        </w:tc>
      </w:tr>
      <w:tr w:rsidR="00DB346B" w:rsidRPr="006D34EB" w:rsidTr="009D0D1F">
        <w:trPr>
          <w:cantSplit/>
          <w:trHeight w:val="567"/>
          <w:jc w:val="center"/>
        </w:trPr>
        <w:tc>
          <w:tcPr>
            <w:tcW w:w="860" w:type="pct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8:10</w:t>
            </w:r>
            <w:r w:rsidRPr="005A6172">
              <w:rPr>
                <w:rFonts w:ascii="標楷體" w:eastAsia="標楷體" w:hAnsi="標楷體"/>
                <w:bCs/>
              </w:rPr>
              <w:t>～</w:t>
            </w:r>
            <w:r w:rsidRPr="005A6172">
              <w:rPr>
                <w:rFonts w:ascii="標楷體" w:eastAsia="標楷體" w:hAnsi="標楷體" w:hint="eastAsia"/>
                <w:bCs/>
              </w:rPr>
              <w:t>8:15</w:t>
            </w:r>
          </w:p>
        </w:tc>
        <w:tc>
          <w:tcPr>
            <w:tcW w:w="1640" w:type="pct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考生持證件準備考試</w:t>
            </w:r>
          </w:p>
        </w:tc>
        <w:tc>
          <w:tcPr>
            <w:tcW w:w="797" w:type="pct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8:10</w:t>
            </w:r>
            <w:r w:rsidRPr="005A6172">
              <w:rPr>
                <w:rFonts w:ascii="標楷體" w:eastAsia="標楷體" w:hAnsi="標楷體"/>
                <w:bCs/>
              </w:rPr>
              <w:t>～</w:t>
            </w:r>
            <w:r w:rsidRPr="005A6172">
              <w:rPr>
                <w:rFonts w:ascii="標楷體" w:eastAsia="標楷體" w:hAnsi="標楷體" w:hint="eastAsia"/>
                <w:bCs/>
              </w:rPr>
              <w:t>8:15</w:t>
            </w:r>
          </w:p>
        </w:tc>
        <w:tc>
          <w:tcPr>
            <w:tcW w:w="1703" w:type="pct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考生持證件準備考試</w:t>
            </w:r>
          </w:p>
        </w:tc>
      </w:tr>
      <w:tr w:rsidR="00DB346B" w:rsidRPr="006D34EB" w:rsidTr="009D0D1F">
        <w:trPr>
          <w:cantSplit/>
          <w:trHeight w:val="567"/>
          <w:jc w:val="center"/>
        </w:trPr>
        <w:tc>
          <w:tcPr>
            <w:tcW w:w="860" w:type="pct"/>
            <w:shd w:val="clear" w:color="auto" w:fill="FFF2CC"/>
            <w:vAlign w:val="center"/>
          </w:tcPr>
          <w:p w:rsidR="00DB346B" w:rsidRPr="00BE06A5" w:rsidRDefault="00DB346B" w:rsidP="00DB346B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BE06A5">
              <w:rPr>
                <w:rFonts w:ascii="標楷體" w:eastAsia="標楷體" w:hAnsi="標楷體" w:hint="eastAsia"/>
                <w:b/>
                <w:bCs/>
              </w:rPr>
              <w:t>8:15</w:t>
            </w:r>
            <w:r w:rsidRPr="00BE06A5">
              <w:rPr>
                <w:rFonts w:ascii="標楷體" w:eastAsia="標楷體" w:hAnsi="標楷體"/>
                <w:b/>
                <w:bCs/>
              </w:rPr>
              <w:t>～</w:t>
            </w:r>
            <w:r w:rsidRPr="00BE06A5">
              <w:rPr>
                <w:rFonts w:ascii="標楷體" w:eastAsia="標楷體" w:hAnsi="標楷體" w:hint="eastAsia"/>
                <w:b/>
                <w:bCs/>
              </w:rPr>
              <w:t>9:55</w:t>
            </w:r>
          </w:p>
        </w:tc>
        <w:tc>
          <w:tcPr>
            <w:tcW w:w="1640" w:type="pct"/>
            <w:shd w:val="clear" w:color="auto" w:fill="FFF2CC"/>
            <w:vAlign w:val="center"/>
          </w:tcPr>
          <w:p w:rsidR="00DB346B" w:rsidRPr="00BE06A5" w:rsidRDefault="00DB346B" w:rsidP="00DB346B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BE06A5">
              <w:rPr>
                <w:rFonts w:ascii="標楷體" w:eastAsia="標楷體" w:hAnsi="標楷體" w:hint="eastAsia"/>
                <w:b/>
                <w:bCs/>
              </w:rPr>
              <w:t>英文(301-320)</w:t>
            </w:r>
          </w:p>
        </w:tc>
        <w:tc>
          <w:tcPr>
            <w:tcW w:w="797" w:type="pct"/>
            <w:shd w:val="clear" w:color="auto" w:fill="FFF2CC"/>
            <w:vAlign w:val="center"/>
          </w:tcPr>
          <w:p w:rsidR="00DB346B" w:rsidRPr="00BE06A5" w:rsidRDefault="00DB346B" w:rsidP="00DB346B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BE06A5">
              <w:rPr>
                <w:rFonts w:ascii="標楷體" w:eastAsia="標楷體" w:hAnsi="標楷體" w:hint="eastAsia"/>
                <w:b/>
                <w:bCs/>
              </w:rPr>
              <w:t>8:15</w:t>
            </w:r>
            <w:r w:rsidRPr="00BE06A5">
              <w:rPr>
                <w:rFonts w:ascii="標楷體" w:eastAsia="標楷體" w:hAnsi="標楷體"/>
                <w:b/>
                <w:bCs/>
              </w:rPr>
              <w:t>～</w:t>
            </w:r>
            <w:r w:rsidRPr="00BE06A5">
              <w:rPr>
                <w:rFonts w:ascii="標楷體" w:eastAsia="標楷體" w:hAnsi="標楷體" w:hint="eastAsia"/>
                <w:b/>
                <w:bCs/>
              </w:rPr>
              <w:t>9:55</w:t>
            </w:r>
          </w:p>
        </w:tc>
        <w:tc>
          <w:tcPr>
            <w:tcW w:w="1703" w:type="pct"/>
            <w:shd w:val="clear" w:color="auto" w:fill="FFF2CC"/>
            <w:vAlign w:val="center"/>
          </w:tcPr>
          <w:p w:rsidR="00DB346B" w:rsidRPr="00BE06A5" w:rsidRDefault="00DB346B" w:rsidP="00DB346B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BE06A5">
              <w:rPr>
                <w:rFonts w:ascii="標楷體" w:eastAsia="標楷體" w:hAnsi="標楷體" w:hint="eastAsia"/>
                <w:b/>
                <w:bCs/>
              </w:rPr>
              <w:t>數學(301-320)</w:t>
            </w:r>
          </w:p>
        </w:tc>
      </w:tr>
      <w:tr w:rsidR="00DB346B" w:rsidRPr="006D34EB" w:rsidTr="009D0D1F">
        <w:trPr>
          <w:cantSplit/>
          <w:trHeight w:val="567"/>
          <w:jc w:val="center"/>
        </w:trPr>
        <w:tc>
          <w:tcPr>
            <w:tcW w:w="860" w:type="pct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9:55</w:t>
            </w:r>
            <w:r w:rsidRPr="005A6172">
              <w:rPr>
                <w:rFonts w:ascii="標楷體" w:eastAsia="標楷體" w:hAnsi="標楷體"/>
                <w:bCs/>
              </w:rPr>
              <w:t>～</w:t>
            </w:r>
            <w:r w:rsidRPr="005A6172">
              <w:rPr>
                <w:rFonts w:ascii="標楷體" w:eastAsia="標楷體" w:hAnsi="標楷體" w:hint="eastAsia"/>
                <w:bCs/>
              </w:rPr>
              <w:t>10:05</w:t>
            </w:r>
          </w:p>
        </w:tc>
        <w:tc>
          <w:tcPr>
            <w:tcW w:w="1640" w:type="pct"/>
            <w:shd w:val="clear" w:color="auto" w:fill="FFFFFF"/>
            <w:vAlign w:val="center"/>
          </w:tcPr>
          <w:p w:rsidR="00DB346B" w:rsidRPr="005A6172" w:rsidRDefault="00DB346B" w:rsidP="00DB346B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下課</w:t>
            </w:r>
          </w:p>
        </w:tc>
        <w:tc>
          <w:tcPr>
            <w:tcW w:w="797" w:type="pct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9:55</w:t>
            </w:r>
            <w:r w:rsidRPr="005A6172">
              <w:rPr>
                <w:rFonts w:ascii="標楷體" w:eastAsia="標楷體" w:hAnsi="標楷體"/>
                <w:bCs/>
              </w:rPr>
              <w:t>～</w:t>
            </w:r>
            <w:r w:rsidRPr="005A6172">
              <w:rPr>
                <w:rFonts w:ascii="標楷體" w:eastAsia="標楷體" w:hAnsi="標楷體" w:hint="eastAsia"/>
                <w:bCs/>
              </w:rPr>
              <w:t>10:05</w:t>
            </w:r>
          </w:p>
        </w:tc>
        <w:tc>
          <w:tcPr>
            <w:tcW w:w="1703" w:type="pct"/>
            <w:shd w:val="clear" w:color="auto" w:fill="FFFFFF"/>
            <w:vAlign w:val="center"/>
          </w:tcPr>
          <w:p w:rsidR="00DB346B" w:rsidRPr="005A6172" w:rsidRDefault="00DB346B" w:rsidP="00DB346B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下課</w:t>
            </w:r>
          </w:p>
        </w:tc>
      </w:tr>
      <w:tr w:rsidR="00DB346B" w:rsidRPr="006D34EB" w:rsidTr="009D0D1F">
        <w:trPr>
          <w:cantSplit/>
          <w:trHeight w:val="567"/>
          <w:jc w:val="center"/>
        </w:trPr>
        <w:tc>
          <w:tcPr>
            <w:tcW w:w="860" w:type="pct"/>
            <w:shd w:val="clear" w:color="auto" w:fill="auto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10:05</w:t>
            </w:r>
            <w:r w:rsidRPr="005A6172">
              <w:rPr>
                <w:rFonts w:ascii="標楷體" w:eastAsia="標楷體" w:hAnsi="標楷體"/>
                <w:bCs/>
              </w:rPr>
              <w:t>～</w:t>
            </w:r>
            <w:r w:rsidRPr="005A6172">
              <w:rPr>
                <w:rFonts w:ascii="標楷體" w:eastAsia="標楷體" w:hAnsi="標楷體" w:hint="eastAsia"/>
                <w:bCs/>
              </w:rPr>
              <w:t>10:10</w:t>
            </w:r>
          </w:p>
        </w:tc>
        <w:tc>
          <w:tcPr>
            <w:tcW w:w="1640" w:type="pct"/>
            <w:shd w:val="clear" w:color="auto" w:fill="auto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考生持證件準備考試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10:05</w:t>
            </w:r>
            <w:r w:rsidRPr="005A6172">
              <w:rPr>
                <w:rFonts w:ascii="標楷體" w:eastAsia="標楷體" w:hAnsi="標楷體"/>
                <w:bCs/>
              </w:rPr>
              <w:t>～</w:t>
            </w:r>
            <w:r w:rsidRPr="005A6172">
              <w:rPr>
                <w:rFonts w:ascii="標楷體" w:eastAsia="標楷體" w:hAnsi="標楷體" w:hint="eastAsia"/>
                <w:bCs/>
              </w:rPr>
              <w:t>10:10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考生持證件準備考試</w:t>
            </w:r>
          </w:p>
        </w:tc>
      </w:tr>
      <w:tr w:rsidR="00DB346B" w:rsidRPr="006D34EB" w:rsidTr="009D0D1F">
        <w:trPr>
          <w:cantSplit/>
          <w:trHeight w:val="567"/>
          <w:jc w:val="center"/>
        </w:trPr>
        <w:tc>
          <w:tcPr>
            <w:tcW w:w="860" w:type="pct"/>
            <w:shd w:val="clear" w:color="auto" w:fill="FFF2CC" w:themeFill="accent4" w:themeFillTint="33"/>
            <w:vAlign w:val="center"/>
          </w:tcPr>
          <w:p w:rsidR="00DB346B" w:rsidRPr="00BE06A5" w:rsidRDefault="00DB346B" w:rsidP="00DB346B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BE06A5">
              <w:rPr>
                <w:rFonts w:ascii="標楷體" w:eastAsia="標楷體" w:hAnsi="標楷體" w:hint="eastAsia"/>
                <w:b/>
                <w:bCs/>
              </w:rPr>
              <w:t>10:10</w:t>
            </w:r>
            <w:r>
              <w:rPr>
                <w:rFonts w:ascii="標楷體" w:eastAsia="標楷體" w:hAnsi="標楷體" w:hint="eastAsia"/>
                <w:b/>
                <w:bCs/>
              </w:rPr>
              <w:t>～</w:t>
            </w:r>
            <w:r w:rsidRPr="00BE06A5">
              <w:rPr>
                <w:rFonts w:ascii="標楷體" w:eastAsia="標楷體" w:hAnsi="標楷體" w:hint="eastAsia"/>
                <w:b/>
                <w:bCs/>
              </w:rPr>
              <w:t>12:00</w:t>
            </w:r>
          </w:p>
        </w:tc>
        <w:tc>
          <w:tcPr>
            <w:tcW w:w="1640" w:type="pct"/>
            <w:shd w:val="clear" w:color="auto" w:fill="FFF2CC" w:themeFill="accent4" w:themeFillTint="33"/>
            <w:vAlign w:val="center"/>
          </w:tcPr>
          <w:p w:rsidR="00DB346B" w:rsidRPr="00BE06A5" w:rsidRDefault="00DB346B" w:rsidP="00DB346B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BE06A5">
              <w:rPr>
                <w:rFonts w:ascii="標楷體" w:eastAsia="標楷體" w:hAnsi="標楷體" w:hint="eastAsia"/>
                <w:b/>
                <w:bCs/>
              </w:rPr>
              <w:t>自然(301-312、</w:t>
            </w:r>
          </w:p>
          <w:p w:rsidR="00DB346B" w:rsidRPr="00BE06A5" w:rsidRDefault="00DB346B" w:rsidP="00DB346B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BE06A5">
              <w:rPr>
                <w:rFonts w:ascii="標楷體" w:eastAsia="標楷體" w:hAnsi="標楷體" w:hint="eastAsia"/>
                <w:b/>
                <w:bCs/>
              </w:rPr>
              <w:t>314、316、318、319)</w:t>
            </w:r>
          </w:p>
        </w:tc>
        <w:tc>
          <w:tcPr>
            <w:tcW w:w="797" w:type="pct"/>
            <w:shd w:val="clear" w:color="auto" w:fill="FFF2CC" w:themeFill="accent4" w:themeFillTint="33"/>
            <w:vAlign w:val="center"/>
          </w:tcPr>
          <w:p w:rsidR="00DB346B" w:rsidRPr="00BE06A5" w:rsidRDefault="00DB346B" w:rsidP="00DB346B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BE06A5">
              <w:rPr>
                <w:rFonts w:ascii="標楷體" w:eastAsia="標楷體" w:hAnsi="標楷體" w:hint="eastAsia"/>
                <w:b/>
                <w:bCs/>
              </w:rPr>
              <w:t>10:10</w:t>
            </w:r>
            <w:r>
              <w:rPr>
                <w:rFonts w:ascii="標楷體" w:eastAsia="標楷體" w:hAnsi="標楷體" w:hint="eastAsia"/>
                <w:b/>
                <w:bCs/>
              </w:rPr>
              <w:t>～</w:t>
            </w:r>
            <w:r w:rsidRPr="00BE06A5">
              <w:rPr>
                <w:rFonts w:ascii="標楷體" w:eastAsia="標楷體" w:hAnsi="標楷體" w:hint="eastAsia"/>
                <w:b/>
                <w:bCs/>
              </w:rPr>
              <w:t>12:00</w:t>
            </w:r>
          </w:p>
        </w:tc>
        <w:tc>
          <w:tcPr>
            <w:tcW w:w="1703" w:type="pct"/>
            <w:shd w:val="clear" w:color="auto" w:fill="FFF2CC" w:themeFill="accent4" w:themeFillTint="33"/>
            <w:vAlign w:val="center"/>
          </w:tcPr>
          <w:p w:rsidR="00DB346B" w:rsidRPr="00BE06A5" w:rsidRDefault="00DB346B" w:rsidP="00DB346B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BE06A5">
              <w:rPr>
                <w:rFonts w:ascii="標楷體" w:eastAsia="標楷體" w:hAnsi="標楷體" w:hint="eastAsia"/>
                <w:b/>
                <w:bCs/>
              </w:rPr>
              <w:t>社會(301-320)</w:t>
            </w:r>
          </w:p>
        </w:tc>
      </w:tr>
      <w:tr w:rsidR="00DB346B" w:rsidRPr="006D34EB" w:rsidTr="009D0D1F">
        <w:trPr>
          <w:cantSplit/>
          <w:trHeight w:val="567"/>
          <w:jc w:val="center"/>
        </w:trPr>
        <w:tc>
          <w:tcPr>
            <w:tcW w:w="860" w:type="pct"/>
            <w:shd w:val="clear" w:color="auto" w:fill="F2F2F2" w:themeFill="background1" w:themeFillShade="F2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12:00～12:</w:t>
            </w:r>
            <w:r>
              <w:rPr>
                <w:rFonts w:ascii="標楷體" w:eastAsia="標楷體" w:hAnsi="標楷體" w:hint="eastAsia"/>
                <w:bCs/>
              </w:rPr>
              <w:t>30</w:t>
            </w:r>
          </w:p>
        </w:tc>
        <w:tc>
          <w:tcPr>
            <w:tcW w:w="1640" w:type="pct"/>
            <w:shd w:val="clear" w:color="auto" w:fill="F2F2F2" w:themeFill="background1" w:themeFillShade="F2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午餐</w:t>
            </w:r>
            <w:bookmarkStart w:id="0" w:name="_GoBack"/>
            <w:bookmarkEnd w:id="0"/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12:00～12:</w:t>
            </w:r>
            <w:r>
              <w:rPr>
                <w:rFonts w:ascii="標楷體" w:eastAsia="標楷體" w:hAnsi="標楷體" w:hint="eastAsia"/>
                <w:bCs/>
              </w:rPr>
              <w:t>30</w:t>
            </w:r>
          </w:p>
        </w:tc>
        <w:tc>
          <w:tcPr>
            <w:tcW w:w="1703" w:type="pct"/>
            <w:shd w:val="clear" w:color="auto" w:fill="F2F2F2" w:themeFill="background1" w:themeFillShade="F2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午餐</w:t>
            </w:r>
          </w:p>
        </w:tc>
      </w:tr>
      <w:tr w:rsidR="00DB346B" w:rsidRPr="006D34EB" w:rsidTr="009D0D1F">
        <w:trPr>
          <w:cantSplit/>
          <w:trHeight w:val="567"/>
          <w:jc w:val="center"/>
        </w:trPr>
        <w:tc>
          <w:tcPr>
            <w:tcW w:w="860" w:type="pct"/>
            <w:shd w:val="clear" w:color="auto" w:fill="F2F2F2" w:themeFill="background1" w:themeFillShade="F2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 w:hint="eastAsia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12:</w:t>
            </w:r>
            <w:r>
              <w:rPr>
                <w:rFonts w:ascii="標楷體" w:eastAsia="標楷體" w:hAnsi="標楷體" w:hint="eastAsia"/>
                <w:bCs/>
              </w:rPr>
              <w:t>30</w:t>
            </w:r>
            <w:r w:rsidRPr="005A6172">
              <w:rPr>
                <w:rFonts w:ascii="標楷體" w:eastAsia="標楷體" w:hAnsi="標楷體" w:hint="eastAsia"/>
                <w:bCs/>
              </w:rPr>
              <w:t>～12:</w:t>
            </w:r>
            <w:r>
              <w:rPr>
                <w:rFonts w:ascii="標楷體" w:eastAsia="標楷體" w:hAnsi="標楷體" w:hint="eastAsia"/>
                <w:bCs/>
              </w:rPr>
              <w:t>45</w:t>
            </w:r>
          </w:p>
        </w:tc>
        <w:tc>
          <w:tcPr>
            <w:tcW w:w="1640" w:type="pct"/>
            <w:shd w:val="clear" w:color="auto" w:fill="F2F2F2" w:themeFill="background1" w:themeFillShade="F2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打掃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 w:hint="eastAsia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12:</w:t>
            </w:r>
            <w:r>
              <w:rPr>
                <w:rFonts w:ascii="標楷體" w:eastAsia="標楷體" w:hAnsi="標楷體" w:hint="eastAsia"/>
                <w:bCs/>
              </w:rPr>
              <w:t>30</w:t>
            </w:r>
            <w:r w:rsidRPr="005A6172">
              <w:rPr>
                <w:rFonts w:ascii="標楷體" w:eastAsia="標楷體" w:hAnsi="標楷體" w:hint="eastAsia"/>
                <w:bCs/>
              </w:rPr>
              <w:t>～12:</w:t>
            </w:r>
            <w:r>
              <w:rPr>
                <w:rFonts w:ascii="標楷體" w:eastAsia="標楷體" w:hAnsi="標楷體" w:hint="eastAsia"/>
                <w:bCs/>
              </w:rPr>
              <w:t>45</w:t>
            </w:r>
          </w:p>
        </w:tc>
        <w:tc>
          <w:tcPr>
            <w:tcW w:w="1703" w:type="pct"/>
            <w:shd w:val="clear" w:color="auto" w:fill="F2F2F2" w:themeFill="background1" w:themeFillShade="F2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打掃</w:t>
            </w:r>
          </w:p>
        </w:tc>
      </w:tr>
      <w:tr w:rsidR="00DB346B" w:rsidRPr="006D34EB" w:rsidTr="009D0D1F">
        <w:trPr>
          <w:cantSplit/>
          <w:trHeight w:val="567"/>
          <w:jc w:val="center"/>
        </w:trPr>
        <w:tc>
          <w:tcPr>
            <w:tcW w:w="860" w:type="pct"/>
            <w:shd w:val="clear" w:color="auto" w:fill="F2F2F2" w:themeFill="background1" w:themeFillShade="F2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12:</w:t>
            </w:r>
            <w:r>
              <w:rPr>
                <w:rFonts w:ascii="標楷體" w:eastAsia="標楷體" w:hAnsi="標楷體" w:hint="eastAsia"/>
                <w:bCs/>
              </w:rPr>
              <w:t>45</w:t>
            </w:r>
            <w:r w:rsidRPr="005A6172">
              <w:rPr>
                <w:rFonts w:ascii="標楷體" w:eastAsia="標楷體" w:hAnsi="標楷體" w:hint="eastAsia"/>
                <w:bCs/>
              </w:rPr>
              <w:t>～1</w:t>
            </w:r>
            <w:r>
              <w:rPr>
                <w:rFonts w:ascii="標楷體" w:eastAsia="標楷體" w:hAnsi="標楷體" w:hint="eastAsia"/>
                <w:bCs/>
              </w:rPr>
              <w:t>3</w:t>
            </w:r>
            <w:r w:rsidRPr="005A6172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1</w:t>
            </w:r>
            <w:r w:rsidRPr="005A6172">
              <w:rPr>
                <w:rFonts w:ascii="標楷體" w:eastAsia="標楷體" w:hAnsi="標楷體" w:hint="eastAsia"/>
                <w:bCs/>
              </w:rPr>
              <w:t>0</w:t>
            </w:r>
          </w:p>
        </w:tc>
        <w:tc>
          <w:tcPr>
            <w:tcW w:w="1640" w:type="pct"/>
            <w:shd w:val="clear" w:color="auto" w:fill="F2F2F2" w:themeFill="background1" w:themeFillShade="F2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午休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12:</w:t>
            </w:r>
            <w:r>
              <w:rPr>
                <w:rFonts w:ascii="標楷體" w:eastAsia="標楷體" w:hAnsi="標楷體" w:hint="eastAsia"/>
                <w:bCs/>
              </w:rPr>
              <w:t>45</w:t>
            </w:r>
            <w:r w:rsidRPr="005A6172">
              <w:rPr>
                <w:rFonts w:ascii="標楷體" w:eastAsia="標楷體" w:hAnsi="標楷體" w:hint="eastAsia"/>
                <w:bCs/>
              </w:rPr>
              <w:t>～1</w:t>
            </w:r>
            <w:r>
              <w:rPr>
                <w:rFonts w:ascii="標楷體" w:eastAsia="標楷體" w:hAnsi="標楷體" w:hint="eastAsia"/>
                <w:bCs/>
              </w:rPr>
              <w:t>3</w:t>
            </w:r>
            <w:r w:rsidRPr="005A6172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1</w:t>
            </w:r>
            <w:r w:rsidRPr="005A6172">
              <w:rPr>
                <w:rFonts w:ascii="標楷體" w:eastAsia="標楷體" w:hAnsi="標楷體" w:hint="eastAsia"/>
                <w:bCs/>
              </w:rPr>
              <w:t>0</w:t>
            </w:r>
          </w:p>
        </w:tc>
        <w:tc>
          <w:tcPr>
            <w:tcW w:w="1703" w:type="pct"/>
            <w:shd w:val="clear" w:color="auto" w:fill="F2F2F2" w:themeFill="background1" w:themeFillShade="F2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午休</w:t>
            </w:r>
          </w:p>
        </w:tc>
      </w:tr>
      <w:tr w:rsidR="00DB346B" w:rsidRPr="006D34EB" w:rsidTr="009D0D1F">
        <w:trPr>
          <w:cantSplit/>
          <w:trHeight w:val="567"/>
          <w:jc w:val="center"/>
        </w:trPr>
        <w:tc>
          <w:tcPr>
            <w:tcW w:w="860" w:type="pct"/>
            <w:shd w:val="clear" w:color="auto" w:fill="F2F2F2" w:themeFill="background1" w:themeFillShade="F2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 w:hint="eastAsia"/>
                <w:bCs/>
              </w:rPr>
              <w:t>3</w:t>
            </w:r>
            <w:r w:rsidRPr="005A6172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1</w:t>
            </w:r>
            <w:r w:rsidRPr="005A6172">
              <w:rPr>
                <w:rFonts w:ascii="標楷體" w:eastAsia="標楷體" w:hAnsi="標楷體" w:hint="eastAsia"/>
                <w:bCs/>
              </w:rPr>
              <w:t>0～13:</w:t>
            </w:r>
            <w:r>
              <w:rPr>
                <w:rFonts w:ascii="標楷體" w:eastAsia="標楷體" w:hAnsi="標楷體" w:hint="eastAsia"/>
                <w:bCs/>
              </w:rPr>
              <w:t>25</w:t>
            </w:r>
          </w:p>
        </w:tc>
        <w:tc>
          <w:tcPr>
            <w:tcW w:w="1640" w:type="pct"/>
            <w:shd w:val="clear" w:color="auto" w:fill="F2F2F2" w:themeFill="background1" w:themeFillShade="F2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考生持證件準備考試</w:t>
            </w:r>
          </w:p>
        </w:tc>
        <w:tc>
          <w:tcPr>
            <w:tcW w:w="797" w:type="pct"/>
            <w:shd w:val="clear" w:color="auto" w:fill="F2F2F2" w:themeFill="background1" w:themeFillShade="F2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 w:hint="eastAsia"/>
                <w:bCs/>
              </w:rPr>
              <w:t>3</w:t>
            </w:r>
            <w:r w:rsidRPr="005A6172">
              <w:rPr>
                <w:rFonts w:ascii="標楷體" w:eastAsia="標楷體" w:hAnsi="標楷體" w:hint="eastAsia"/>
                <w:bCs/>
              </w:rPr>
              <w:t>:</w:t>
            </w:r>
            <w:r>
              <w:rPr>
                <w:rFonts w:ascii="標楷體" w:eastAsia="標楷體" w:hAnsi="標楷體" w:hint="eastAsia"/>
                <w:bCs/>
              </w:rPr>
              <w:t>1</w:t>
            </w:r>
            <w:r w:rsidRPr="005A6172">
              <w:rPr>
                <w:rFonts w:ascii="標楷體" w:eastAsia="標楷體" w:hAnsi="標楷體" w:hint="eastAsia"/>
                <w:bCs/>
              </w:rPr>
              <w:t>0～13:</w:t>
            </w:r>
            <w:r>
              <w:rPr>
                <w:rFonts w:ascii="標楷體" w:eastAsia="標楷體" w:hAnsi="標楷體" w:hint="eastAsia"/>
                <w:bCs/>
              </w:rPr>
              <w:t>25</w:t>
            </w:r>
          </w:p>
        </w:tc>
        <w:tc>
          <w:tcPr>
            <w:tcW w:w="1703" w:type="pct"/>
            <w:shd w:val="clear" w:color="auto" w:fill="F2F2F2" w:themeFill="background1" w:themeFillShade="F2"/>
            <w:vAlign w:val="center"/>
          </w:tcPr>
          <w:p w:rsidR="00DB346B" w:rsidRPr="005A6172" w:rsidRDefault="00DB346B" w:rsidP="00DB346B">
            <w:pPr>
              <w:jc w:val="center"/>
              <w:rPr>
                <w:rFonts w:ascii="標楷體" w:eastAsia="標楷體" w:hAnsi="標楷體"/>
                <w:bCs/>
              </w:rPr>
            </w:pPr>
            <w:r w:rsidRPr="005A6172">
              <w:rPr>
                <w:rFonts w:ascii="標楷體" w:eastAsia="標楷體" w:hAnsi="標楷體" w:hint="eastAsia"/>
                <w:bCs/>
              </w:rPr>
              <w:t>考生持證件準備考試</w:t>
            </w:r>
          </w:p>
        </w:tc>
      </w:tr>
      <w:tr w:rsidR="00DB346B" w:rsidRPr="006D34EB" w:rsidTr="009D0D1F">
        <w:trPr>
          <w:cantSplit/>
          <w:trHeight w:val="567"/>
          <w:jc w:val="center"/>
        </w:trPr>
        <w:tc>
          <w:tcPr>
            <w:tcW w:w="860" w:type="pct"/>
            <w:shd w:val="clear" w:color="auto" w:fill="FFF2CC" w:themeFill="accent4" w:themeFillTint="33"/>
            <w:vAlign w:val="center"/>
          </w:tcPr>
          <w:p w:rsidR="00DB346B" w:rsidRPr="00BE06A5" w:rsidRDefault="00DB346B" w:rsidP="00DB346B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BE06A5">
              <w:rPr>
                <w:rFonts w:ascii="標楷體" w:eastAsia="標楷體" w:hAnsi="標楷體" w:hint="eastAsia"/>
                <w:b/>
                <w:bCs/>
              </w:rPr>
              <w:t>13:25</w:t>
            </w:r>
            <w:r>
              <w:rPr>
                <w:rFonts w:ascii="標楷體" w:eastAsia="標楷體" w:hAnsi="標楷體" w:hint="eastAsia"/>
                <w:b/>
                <w:bCs/>
              </w:rPr>
              <w:t>～</w:t>
            </w:r>
            <w:r w:rsidRPr="00BE06A5">
              <w:rPr>
                <w:rFonts w:ascii="標楷體" w:eastAsia="標楷體" w:hAnsi="標楷體" w:hint="eastAsia"/>
                <w:b/>
                <w:bCs/>
              </w:rPr>
              <w:t>14:55</w:t>
            </w:r>
          </w:p>
        </w:tc>
        <w:tc>
          <w:tcPr>
            <w:tcW w:w="1640" w:type="pct"/>
            <w:shd w:val="clear" w:color="auto" w:fill="FFF2CC" w:themeFill="accent4" w:themeFillTint="33"/>
            <w:vAlign w:val="center"/>
          </w:tcPr>
          <w:p w:rsidR="00DB346B" w:rsidRPr="00BE06A5" w:rsidRDefault="00DB346B" w:rsidP="00DB346B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BE06A5">
              <w:rPr>
                <w:rFonts w:ascii="標楷體" w:eastAsia="標楷體" w:hAnsi="標楷體" w:hint="eastAsia"/>
                <w:b/>
                <w:bCs/>
              </w:rPr>
              <w:t>國語文綜合能力測驗</w:t>
            </w:r>
          </w:p>
          <w:p w:rsidR="00DB346B" w:rsidRPr="00BE06A5" w:rsidRDefault="00DB346B" w:rsidP="00DB346B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BE06A5">
              <w:rPr>
                <w:rFonts w:ascii="標楷體" w:eastAsia="標楷體" w:hAnsi="標楷體" w:hint="eastAsia"/>
                <w:b/>
                <w:bCs/>
              </w:rPr>
              <w:t>(301-320)</w:t>
            </w:r>
          </w:p>
        </w:tc>
        <w:tc>
          <w:tcPr>
            <w:tcW w:w="797" w:type="pct"/>
            <w:shd w:val="clear" w:color="auto" w:fill="FFF2CC" w:themeFill="accent4" w:themeFillTint="33"/>
            <w:vAlign w:val="center"/>
          </w:tcPr>
          <w:p w:rsidR="00DB346B" w:rsidRPr="00BE06A5" w:rsidRDefault="00DB346B" w:rsidP="00DB346B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BE06A5">
              <w:rPr>
                <w:rFonts w:ascii="標楷體" w:eastAsia="標楷體" w:hAnsi="標楷體" w:hint="eastAsia"/>
                <w:b/>
                <w:bCs/>
              </w:rPr>
              <w:t>13:25</w:t>
            </w:r>
            <w:r>
              <w:rPr>
                <w:rFonts w:ascii="標楷體" w:eastAsia="標楷體" w:hAnsi="標楷體" w:hint="eastAsia"/>
                <w:b/>
                <w:bCs/>
              </w:rPr>
              <w:t>～</w:t>
            </w:r>
            <w:r w:rsidRPr="00BE06A5">
              <w:rPr>
                <w:rFonts w:ascii="標楷體" w:eastAsia="標楷體" w:hAnsi="標楷體" w:hint="eastAsia"/>
                <w:b/>
                <w:bCs/>
              </w:rPr>
              <w:t>14:55</w:t>
            </w:r>
          </w:p>
        </w:tc>
        <w:tc>
          <w:tcPr>
            <w:tcW w:w="1703" w:type="pct"/>
            <w:shd w:val="clear" w:color="auto" w:fill="FFF2CC" w:themeFill="accent4" w:themeFillTint="33"/>
            <w:vAlign w:val="center"/>
          </w:tcPr>
          <w:p w:rsidR="00DB346B" w:rsidRPr="00BE06A5" w:rsidRDefault="00DB346B" w:rsidP="00DB346B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BE06A5">
              <w:rPr>
                <w:rFonts w:ascii="標楷體" w:eastAsia="標楷體" w:hAnsi="標楷體" w:hint="eastAsia"/>
                <w:b/>
                <w:bCs/>
              </w:rPr>
              <w:t>國語文寫作能力測驗</w:t>
            </w:r>
          </w:p>
          <w:p w:rsidR="00DB346B" w:rsidRPr="00BE06A5" w:rsidRDefault="00DB346B" w:rsidP="00DB346B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BE06A5">
              <w:rPr>
                <w:rFonts w:ascii="標楷體" w:eastAsia="標楷體" w:hAnsi="標楷體" w:hint="eastAsia"/>
                <w:b/>
                <w:bCs/>
              </w:rPr>
              <w:t>(301-320)</w:t>
            </w:r>
          </w:p>
        </w:tc>
      </w:tr>
    </w:tbl>
    <w:p w:rsidR="00F70B5D" w:rsidRDefault="00F70B5D" w:rsidP="00F70B5D">
      <w:pPr>
        <w:ind w:right="960"/>
        <w:rPr>
          <w:rFonts w:ascii="標楷體" w:eastAsia="標楷體" w:hAnsi="標楷體"/>
          <w:b/>
        </w:rPr>
      </w:pPr>
      <w:r w:rsidRPr="00993A57">
        <w:rPr>
          <w:rFonts w:ascii="標楷體" w:eastAsia="標楷體" w:hAnsi="標楷體" w:hint="eastAsia"/>
          <w:b/>
        </w:rPr>
        <w:t>二、考試範圍</w:t>
      </w:r>
    </w:p>
    <w:tbl>
      <w:tblPr>
        <w:tblW w:w="10375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1"/>
        <w:gridCol w:w="1617"/>
        <w:gridCol w:w="411"/>
        <w:gridCol w:w="1645"/>
        <w:gridCol w:w="5231"/>
      </w:tblGrid>
      <w:tr w:rsidR="005A6172" w:rsidRPr="00244525" w:rsidTr="007D3C04">
        <w:trPr>
          <w:trHeight w:val="251"/>
          <w:jc w:val="center"/>
        </w:trPr>
        <w:tc>
          <w:tcPr>
            <w:tcW w:w="3088" w:type="dxa"/>
            <w:gridSpan w:val="2"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科    目</w:t>
            </w:r>
          </w:p>
        </w:tc>
        <w:tc>
          <w:tcPr>
            <w:tcW w:w="2056" w:type="dxa"/>
            <w:gridSpan w:val="2"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snapToGrid w:val="0"/>
              <w:ind w:leftChars="31" w:left="74"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測驗範圍</w:t>
            </w:r>
          </w:p>
        </w:tc>
        <w:tc>
          <w:tcPr>
            <w:tcW w:w="5231" w:type="dxa"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測驗單元名稱</w:t>
            </w:r>
          </w:p>
        </w:tc>
      </w:tr>
      <w:tr w:rsidR="005A6172" w:rsidRPr="00244525" w:rsidTr="007D3C04">
        <w:trPr>
          <w:trHeight w:val="251"/>
          <w:jc w:val="center"/>
        </w:trPr>
        <w:tc>
          <w:tcPr>
            <w:tcW w:w="3088" w:type="dxa"/>
            <w:gridSpan w:val="2"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國　　文</w:t>
            </w:r>
          </w:p>
        </w:tc>
        <w:tc>
          <w:tcPr>
            <w:tcW w:w="2056" w:type="dxa"/>
            <w:gridSpan w:val="2"/>
            <w:vAlign w:val="center"/>
          </w:tcPr>
          <w:p w:rsidR="005A6172" w:rsidRPr="0068748D" w:rsidRDefault="005A6172" w:rsidP="007D3C04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第一～二冊</w:t>
            </w:r>
          </w:p>
        </w:tc>
        <w:tc>
          <w:tcPr>
            <w:tcW w:w="5231" w:type="dxa"/>
            <w:vAlign w:val="center"/>
          </w:tcPr>
          <w:p w:rsidR="005A6172" w:rsidRPr="0068748D" w:rsidRDefault="005A6172" w:rsidP="007D3C04">
            <w:pPr>
              <w:snapToGrid w:val="0"/>
              <w:ind w:rightChars="-17" w:right="-41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第一～二冊</w:t>
            </w:r>
          </w:p>
        </w:tc>
      </w:tr>
      <w:tr w:rsidR="005A6172" w:rsidRPr="00244525" w:rsidTr="007D3C04">
        <w:trPr>
          <w:trHeight w:val="251"/>
          <w:jc w:val="center"/>
        </w:trPr>
        <w:tc>
          <w:tcPr>
            <w:tcW w:w="3088" w:type="dxa"/>
            <w:gridSpan w:val="2"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英　　文</w:t>
            </w:r>
          </w:p>
        </w:tc>
        <w:tc>
          <w:tcPr>
            <w:tcW w:w="2056" w:type="dxa"/>
            <w:gridSpan w:val="2"/>
            <w:vAlign w:val="center"/>
          </w:tcPr>
          <w:p w:rsidR="005A6172" w:rsidRPr="0068748D" w:rsidRDefault="005A6172" w:rsidP="007D3C04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第一～二冊</w:t>
            </w:r>
          </w:p>
        </w:tc>
        <w:tc>
          <w:tcPr>
            <w:tcW w:w="5231" w:type="dxa"/>
            <w:vAlign w:val="center"/>
          </w:tcPr>
          <w:p w:rsidR="005A6172" w:rsidRPr="0068748D" w:rsidRDefault="005A6172" w:rsidP="007D3C04">
            <w:pPr>
              <w:snapToGrid w:val="0"/>
              <w:ind w:rightChars="-17" w:right="-41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第一～二冊</w:t>
            </w:r>
          </w:p>
        </w:tc>
      </w:tr>
      <w:tr w:rsidR="005A6172" w:rsidRPr="00244525" w:rsidTr="007D3C04">
        <w:trPr>
          <w:trHeight w:val="251"/>
          <w:jc w:val="center"/>
        </w:trPr>
        <w:tc>
          <w:tcPr>
            <w:tcW w:w="3088" w:type="dxa"/>
            <w:gridSpan w:val="2"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數 學  A</w:t>
            </w:r>
          </w:p>
        </w:tc>
        <w:tc>
          <w:tcPr>
            <w:tcW w:w="2056" w:type="dxa"/>
            <w:gridSpan w:val="2"/>
            <w:vMerge w:val="restart"/>
            <w:vAlign w:val="center"/>
          </w:tcPr>
          <w:p w:rsidR="005A6172" w:rsidRPr="0068748D" w:rsidRDefault="005A6172" w:rsidP="007D3C04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第一</w:t>
            </w:r>
            <w:proofErr w:type="gramStart"/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冊</w:t>
            </w:r>
            <w:proofErr w:type="gramEnd"/>
          </w:p>
          <w:p w:rsidR="005A6172" w:rsidRPr="0068748D" w:rsidRDefault="005A6172" w:rsidP="007D3C04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w w:val="95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w w:val="95"/>
                <w:sz w:val="22"/>
                <w:szCs w:val="22"/>
              </w:rPr>
              <w:t>(數A、數B不分卷)</w:t>
            </w:r>
          </w:p>
        </w:tc>
        <w:tc>
          <w:tcPr>
            <w:tcW w:w="5231" w:type="dxa"/>
            <w:vMerge w:val="restart"/>
            <w:vAlign w:val="center"/>
          </w:tcPr>
          <w:p w:rsidR="005A6172" w:rsidRPr="0068748D" w:rsidRDefault="005A6172" w:rsidP="007D3C04">
            <w:pPr>
              <w:snapToGrid w:val="0"/>
              <w:ind w:rightChars="-17" w:right="-41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數與式、指數、對數、多項式函數、直線與圓</w:t>
            </w:r>
          </w:p>
        </w:tc>
      </w:tr>
      <w:tr w:rsidR="005A6172" w:rsidRPr="00244525" w:rsidTr="007D3C04">
        <w:trPr>
          <w:trHeight w:val="251"/>
          <w:jc w:val="center"/>
        </w:trPr>
        <w:tc>
          <w:tcPr>
            <w:tcW w:w="3088" w:type="dxa"/>
            <w:gridSpan w:val="2"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數 學  B</w:t>
            </w:r>
          </w:p>
        </w:tc>
        <w:tc>
          <w:tcPr>
            <w:tcW w:w="2056" w:type="dxa"/>
            <w:gridSpan w:val="2"/>
            <w:vMerge/>
            <w:vAlign w:val="center"/>
          </w:tcPr>
          <w:p w:rsidR="005A6172" w:rsidRPr="0068748D" w:rsidRDefault="005A6172" w:rsidP="007D3C04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231" w:type="dxa"/>
            <w:vMerge/>
            <w:vAlign w:val="center"/>
          </w:tcPr>
          <w:p w:rsidR="005A6172" w:rsidRPr="0068748D" w:rsidRDefault="005A6172" w:rsidP="007D3C04">
            <w:pPr>
              <w:snapToGrid w:val="0"/>
              <w:ind w:rightChars="-17" w:right="-41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A6172" w:rsidRPr="00294502" w:rsidTr="007D3C04">
        <w:trPr>
          <w:cantSplit/>
          <w:trHeight w:val="251"/>
          <w:jc w:val="center"/>
        </w:trPr>
        <w:tc>
          <w:tcPr>
            <w:tcW w:w="1471" w:type="dxa"/>
            <w:vMerge w:val="restart"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自然科</w:t>
            </w:r>
          </w:p>
        </w:tc>
        <w:tc>
          <w:tcPr>
            <w:tcW w:w="1617" w:type="dxa"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物 　理</w:t>
            </w:r>
          </w:p>
        </w:tc>
        <w:tc>
          <w:tcPr>
            <w:tcW w:w="411" w:type="dxa"/>
            <w:vMerge w:val="restart"/>
            <w:vAlign w:val="center"/>
          </w:tcPr>
          <w:p w:rsidR="005A6172" w:rsidRPr="0068748D" w:rsidRDefault="005A6172" w:rsidP="007D3C04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探究與實作</w:t>
            </w:r>
          </w:p>
        </w:tc>
        <w:tc>
          <w:tcPr>
            <w:tcW w:w="1645" w:type="dxa"/>
            <w:vAlign w:val="center"/>
          </w:tcPr>
          <w:p w:rsidR="005A6172" w:rsidRPr="0068748D" w:rsidRDefault="005A6172" w:rsidP="007D3C04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物理(全)</w:t>
            </w:r>
            <w:proofErr w:type="gramStart"/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半冊</w:t>
            </w:r>
            <w:proofErr w:type="gramEnd"/>
          </w:p>
        </w:tc>
        <w:tc>
          <w:tcPr>
            <w:tcW w:w="5231" w:type="dxa"/>
            <w:vAlign w:val="center"/>
          </w:tcPr>
          <w:p w:rsidR="005A6172" w:rsidRPr="0068748D" w:rsidRDefault="005A6172" w:rsidP="007D3C04">
            <w:pPr>
              <w:snapToGrid w:val="0"/>
              <w:ind w:rightChars="-17" w:right="-41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科學的態度與方法、物質的組成與交互作用、物體的運動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、電與磁的統一</w:t>
            </w:r>
          </w:p>
        </w:tc>
      </w:tr>
      <w:tr w:rsidR="005A6172" w:rsidRPr="00244525" w:rsidTr="007D3C04">
        <w:trPr>
          <w:cantSplit/>
          <w:trHeight w:val="286"/>
          <w:jc w:val="center"/>
        </w:trPr>
        <w:tc>
          <w:tcPr>
            <w:tcW w:w="1471" w:type="dxa"/>
            <w:vMerge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化 　學</w:t>
            </w:r>
          </w:p>
        </w:tc>
        <w:tc>
          <w:tcPr>
            <w:tcW w:w="411" w:type="dxa"/>
            <w:vMerge/>
            <w:vAlign w:val="center"/>
          </w:tcPr>
          <w:p w:rsidR="005A6172" w:rsidRPr="0068748D" w:rsidRDefault="005A6172" w:rsidP="007D3C04">
            <w:pPr>
              <w:snapToGrid w:val="0"/>
              <w:ind w:rightChars="-17" w:right="-41"/>
              <w:jc w:val="center"/>
              <w:rPr>
                <w:rFonts w:ascii="標楷體" w:eastAsia="標楷體" w:hAnsi="標楷體" w:cs="標楷體-WinCharSetFFFF-H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vAlign w:val="center"/>
          </w:tcPr>
          <w:p w:rsidR="005A6172" w:rsidRPr="0068748D" w:rsidRDefault="005A6172" w:rsidP="007D3C04">
            <w:pPr>
              <w:snapToGrid w:val="0"/>
              <w:ind w:rightChars="-17" w:right="-41"/>
              <w:jc w:val="center"/>
              <w:rPr>
                <w:rFonts w:ascii="標楷體" w:eastAsia="標楷體" w:hAnsi="標楷體" w:cs="標楷體-WinCharSetFFFF-H"/>
                <w:kern w:val="0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化學(全)</w:t>
            </w:r>
            <w:proofErr w:type="gramStart"/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半冊</w:t>
            </w:r>
            <w:proofErr w:type="gramEnd"/>
          </w:p>
        </w:tc>
        <w:tc>
          <w:tcPr>
            <w:tcW w:w="5231" w:type="dxa"/>
            <w:vAlign w:val="center"/>
          </w:tcPr>
          <w:p w:rsidR="005A6172" w:rsidRPr="0068748D" w:rsidRDefault="005A6172" w:rsidP="007D3C04">
            <w:pPr>
              <w:snapToGrid w:val="0"/>
              <w:ind w:rightChars="42" w:right="101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物質的組成、物質的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形成</w:t>
            </w:r>
          </w:p>
        </w:tc>
      </w:tr>
      <w:tr w:rsidR="005A6172" w:rsidRPr="00244525" w:rsidTr="007D3C04">
        <w:trPr>
          <w:cantSplit/>
          <w:trHeight w:val="250"/>
          <w:jc w:val="center"/>
        </w:trPr>
        <w:tc>
          <w:tcPr>
            <w:tcW w:w="1471" w:type="dxa"/>
            <w:vMerge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生　 物</w:t>
            </w:r>
          </w:p>
        </w:tc>
        <w:tc>
          <w:tcPr>
            <w:tcW w:w="411" w:type="dxa"/>
            <w:vMerge/>
            <w:vAlign w:val="center"/>
          </w:tcPr>
          <w:p w:rsidR="005A6172" w:rsidRPr="0068748D" w:rsidRDefault="005A6172" w:rsidP="007D3C0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-WinCharSetFFFF-H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vAlign w:val="center"/>
          </w:tcPr>
          <w:p w:rsidR="005A6172" w:rsidRPr="0068748D" w:rsidRDefault="005A6172" w:rsidP="007D3C0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-WinCharSetFFFF-H"/>
                <w:kern w:val="0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生物(全)</w:t>
            </w:r>
            <w:proofErr w:type="gramStart"/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半冊</w:t>
            </w:r>
            <w:proofErr w:type="gramEnd"/>
          </w:p>
        </w:tc>
        <w:tc>
          <w:tcPr>
            <w:tcW w:w="5231" w:type="dxa"/>
            <w:vAlign w:val="center"/>
          </w:tcPr>
          <w:p w:rsidR="005A6172" w:rsidRPr="0068748D" w:rsidRDefault="005A6172" w:rsidP="007D3C04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-WinCharSetFFFF-H"/>
                <w:kern w:val="0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細胞、遺傳</w:t>
            </w:r>
          </w:p>
        </w:tc>
      </w:tr>
      <w:tr w:rsidR="005A6172" w:rsidRPr="00244525" w:rsidTr="007D3C04">
        <w:trPr>
          <w:cantSplit/>
          <w:trHeight w:val="251"/>
          <w:jc w:val="center"/>
        </w:trPr>
        <w:tc>
          <w:tcPr>
            <w:tcW w:w="1471" w:type="dxa"/>
            <w:vMerge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地球科學</w:t>
            </w:r>
          </w:p>
        </w:tc>
        <w:tc>
          <w:tcPr>
            <w:tcW w:w="411" w:type="dxa"/>
            <w:vMerge/>
            <w:vAlign w:val="center"/>
          </w:tcPr>
          <w:p w:rsidR="005A6172" w:rsidRPr="0068748D" w:rsidRDefault="005A6172" w:rsidP="007D3C0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-WinCharSetFFFF-H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vAlign w:val="center"/>
          </w:tcPr>
          <w:p w:rsidR="005A6172" w:rsidRPr="0068748D" w:rsidRDefault="005A6172" w:rsidP="007D3C0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-WinCharSetFFFF-H"/>
                <w:kern w:val="0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地科(全)</w:t>
            </w:r>
            <w:proofErr w:type="gramStart"/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半冊</w:t>
            </w:r>
            <w:proofErr w:type="gramEnd"/>
          </w:p>
        </w:tc>
        <w:tc>
          <w:tcPr>
            <w:tcW w:w="5231" w:type="dxa"/>
            <w:vAlign w:val="center"/>
          </w:tcPr>
          <w:p w:rsidR="005A6172" w:rsidRPr="0068748D" w:rsidRDefault="005A6172" w:rsidP="007D3C04">
            <w:pPr>
              <w:autoSpaceDE w:val="0"/>
              <w:autoSpaceDN w:val="0"/>
              <w:adjustRightInd w:val="0"/>
              <w:snapToGrid w:val="0"/>
              <w:ind w:rightChars="27" w:right="65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宇宙與天體、組成地球的物質、地球與太空、地球的起源與演變、地層與化石、地表與地殼的變動</w:t>
            </w:r>
          </w:p>
        </w:tc>
      </w:tr>
      <w:tr w:rsidR="005A6172" w:rsidRPr="00244525" w:rsidTr="007D3C04">
        <w:trPr>
          <w:cantSplit/>
          <w:trHeight w:val="589"/>
          <w:jc w:val="center"/>
        </w:trPr>
        <w:tc>
          <w:tcPr>
            <w:tcW w:w="1471" w:type="dxa"/>
            <w:vMerge w:val="restart"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社會科</w:t>
            </w:r>
          </w:p>
        </w:tc>
        <w:tc>
          <w:tcPr>
            <w:tcW w:w="1617" w:type="dxa"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歷　 史</w:t>
            </w:r>
          </w:p>
        </w:tc>
        <w:tc>
          <w:tcPr>
            <w:tcW w:w="2056" w:type="dxa"/>
            <w:gridSpan w:val="2"/>
            <w:vAlign w:val="center"/>
          </w:tcPr>
          <w:p w:rsidR="005A6172" w:rsidRPr="0068748D" w:rsidRDefault="005A6172" w:rsidP="007D3C04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第一冊</w:t>
            </w:r>
          </w:p>
        </w:tc>
        <w:tc>
          <w:tcPr>
            <w:tcW w:w="5231" w:type="dxa"/>
            <w:vAlign w:val="center"/>
          </w:tcPr>
          <w:p w:rsidR="005A6172" w:rsidRPr="0068748D" w:rsidRDefault="005A6172" w:rsidP="007D3C04">
            <w:pPr>
              <w:snapToGrid w:val="0"/>
              <w:ind w:left="1" w:rightChars="27" w:right="65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多元族群社會的形成、經濟與文化的多樣性、現代國家的形塑</w:t>
            </w:r>
          </w:p>
        </w:tc>
      </w:tr>
      <w:tr w:rsidR="005A6172" w:rsidRPr="00244525" w:rsidTr="007D3C04">
        <w:trPr>
          <w:cantSplit/>
          <w:trHeight w:val="324"/>
          <w:jc w:val="center"/>
        </w:trPr>
        <w:tc>
          <w:tcPr>
            <w:tcW w:w="1471" w:type="dxa"/>
            <w:vMerge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地　 理</w:t>
            </w:r>
          </w:p>
        </w:tc>
        <w:tc>
          <w:tcPr>
            <w:tcW w:w="2056" w:type="dxa"/>
            <w:gridSpan w:val="2"/>
            <w:vAlign w:val="center"/>
          </w:tcPr>
          <w:p w:rsidR="005A6172" w:rsidRPr="0068748D" w:rsidRDefault="005A6172" w:rsidP="007D3C04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第一冊</w:t>
            </w:r>
          </w:p>
        </w:tc>
        <w:tc>
          <w:tcPr>
            <w:tcW w:w="5231" w:type="dxa"/>
            <w:vAlign w:val="center"/>
          </w:tcPr>
          <w:p w:rsidR="005A6172" w:rsidRPr="0068748D" w:rsidRDefault="005A6172" w:rsidP="007D3C04">
            <w:pPr>
              <w:snapToGrid w:val="0"/>
              <w:ind w:rightChars="27" w:right="65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地理學的</w:t>
            </w: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觀點與研究方法、地理資訊、地圖、氣候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概說</w:t>
            </w: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氣候類型、氣候與自然景觀帶、</w:t>
            </w:r>
            <w:proofErr w:type="gramStart"/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地形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營力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2"/>
              </w:rPr>
              <w:t>、河流與海岸地形、岩溶、冰河與風成地形</w:t>
            </w:r>
          </w:p>
        </w:tc>
      </w:tr>
      <w:tr w:rsidR="005A6172" w:rsidRPr="00244525" w:rsidTr="007D3C04">
        <w:trPr>
          <w:cantSplit/>
          <w:trHeight w:val="457"/>
          <w:jc w:val="center"/>
        </w:trPr>
        <w:tc>
          <w:tcPr>
            <w:tcW w:w="1471" w:type="dxa"/>
            <w:vMerge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DEEAF6" w:themeFill="accent1" w:themeFillTint="33"/>
            <w:vAlign w:val="center"/>
          </w:tcPr>
          <w:p w:rsidR="005A6172" w:rsidRPr="0068748D" w:rsidRDefault="005A6172" w:rsidP="007D3C0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公民與社會</w:t>
            </w:r>
          </w:p>
        </w:tc>
        <w:tc>
          <w:tcPr>
            <w:tcW w:w="2056" w:type="dxa"/>
            <w:gridSpan w:val="2"/>
            <w:vAlign w:val="center"/>
          </w:tcPr>
          <w:p w:rsidR="005A6172" w:rsidRPr="0068748D" w:rsidRDefault="005A6172" w:rsidP="007D3C04">
            <w:pPr>
              <w:snapToGrid w:val="0"/>
              <w:ind w:rightChars="-17" w:right="-4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第一冊</w:t>
            </w:r>
          </w:p>
        </w:tc>
        <w:tc>
          <w:tcPr>
            <w:tcW w:w="5231" w:type="dxa"/>
            <w:vAlign w:val="center"/>
          </w:tcPr>
          <w:p w:rsidR="005A6172" w:rsidRPr="0068748D" w:rsidRDefault="005A6172" w:rsidP="007D3C04">
            <w:pPr>
              <w:snapToGrid w:val="0"/>
              <w:ind w:rightChars="27" w:right="65"/>
              <w:rPr>
                <w:rFonts w:ascii="標楷體" w:eastAsia="標楷體" w:hAnsi="標楷體"/>
                <w:sz w:val="22"/>
                <w:szCs w:val="22"/>
              </w:rPr>
            </w:pP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公民身分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與人權保障、</w:t>
            </w: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國家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主權與國家</w:t>
            </w:r>
            <w:r w:rsidRPr="0068748D">
              <w:rPr>
                <w:rFonts w:ascii="標楷體" w:eastAsia="標楷體" w:hAnsi="標楷體" w:hint="eastAsia"/>
                <w:sz w:val="22"/>
                <w:szCs w:val="22"/>
              </w:rPr>
              <w:t>認同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、公平正義與多元文化、社會安全制度、民主治理與公民參與、政府體制與權限劃分、全球化與永續發展、科技與媒體</w:t>
            </w:r>
          </w:p>
        </w:tc>
      </w:tr>
    </w:tbl>
    <w:p w:rsidR="005A6172" w:rsidRDefault="005A6172" w:rsidP="00F70B5D">
      <w:pPr>
        <w:ind w:right="960"/>
        <w:rPr>
          <w:rFonts w:ascii="標楷體" w:eastAsia="標楷體" w:hAnsi="標楷體"/>
          <w:b/>
        </w:rPr>
      </w:pPr>
    </w:p>
    <w:p w:rsidR="005A6172" w:rsidRDefault="005A6172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F70B5D" w:rsidRPr="00BB3608" w:rsidRDefault="00F70B5D" w:rsidP="00F70B5D">
      <w:pPr>
        <w:pStyle w:val="a3"/>
        <w:spacing w:line="440" w:lineRule="exact"/>
        <w:jc w:val="left"/>
        <w:rPr>
          <w:rFonts w:ascii="標楷體" w:eastAsia="標楷體" w:hAnsi="標楷體"/>
          <w:b/>
          <w:sz w:val="24"/>
        </w:rPr>
      </w:pPr>
      <w:r>
        <w:rPr>
          <w:rFonts w:ascii="標楷體" w:eastAsia="標楷體" w:hAnsi="標楷體" w:hint="eastAsia"/>
          <w:b/>
          <w:sz w:val="24"/>
        </w:rPr>
        <w:lastRenderedPageBreak/>
        <w:t>三、</w:t>
      </w:r>
      <w:r w:rsidRPr="00BB3608">
        <w:rPr>
          <w:rFonts w:ascii="標楷體" w:eastAsia="標楷體" w:hAnsi="標楷體" w:hint="eastAsia"/>
          <w:b/>
          <w:sz w:val="24"/>
        </w:rPr>
        <w:t>注意事項</w:t>
      </w:r>
      <w:r w:rsidRPr="00BB3608">
        <w:rPr>
          <w:rFonts w:ascii="標楷體" w:eastAsia="標楷體" w:hAnsi="標楷體" w:hint="eastAsia"/>
          <w:sz w:val="24"/>
        </w:rPr>
        <w:t>：</w:t>
      </w:r>
      <w:r w:rsidRPr="00BB3608">
        <w:rPr>
          <w:rFonts w:ascii="標楷體" w:eastAsia="標楷體" w:hAnsi="標楷體" w:hint="eastAsia"/>
          <w:color w:val="FF0000"/>
          <w:sz w:val="24"/>
        </w:rPr>
        <w:t>(請試</w:t>
      </w:r>
      <w:proofErr w:type="gramStart"/>
      <w:r w:rsidRPr="00BB3608">
        <w:rPr>
          <w:rFonts w:ascii="標楷體" w:eastAsia="標楷體" w:hAnsi="標楷體" w:hint="eastAsia"/>
          <w:color w:val="FF0000"/>
          <w:sz w:val="24"/>
        </w:rPr>
        <w:t>務</w:t>
      </w:r>
      <w:proofErr w:type="gramEnd"/>
      <w:r w:rsidRPr="00BB3608">
        <w:rPr>
          <w:rFonts w:ascii="標楷體" w:eastAsia="標楷體" w:hAnsi="標楷體" w:hint="eastAsia"/>
          <w:color w:val="FF0000"/>
          <w:sz w:val="24"/>
        </w:rPr>
        <w:t>股長提醒同學，班長與風紀協助維持模考秩序!)</w:t>
      </w:r>
    </w:p>
    <w:p w:rsidR="00F70B5D" w:rsidRPr="00BE0176" w:rsidRDefault="00F70B5D" w:rsidP="00F70B5D">
      <w:pPr>
        <w:pStyle w:val="a3"/>
        <w:numPr>
          <w:ilvl w:val="0"/>
          <w:numId w:val="1"/>
        </w:numPr>
        <w:spacing w:beforeLines="50" w:before="180" w:line="480" w:lineRule="exact"/>
        <w:ind w:left="482" w:hanging="482"/>
        <w:rPr>
          <w:rFonts w:ascii="標楷體" w:eastAsia="標楷體" w:hAnsi="標楷體"/>
          <w:b/>
          <w:sz w:val="24"/>
        </w:rPr>
      </w:pPr>
      <w:r w:rsidRPr="00BE0176">
        <w:rPr>
          <w:rFonts w:ascii="標楷體" w:eastAsia="標楷體" w:hAnsi="標楷體" w:hint="eastAsia"/>
          <w:b/>
          <w:sz w:val="24"/>
        </w:rPr>
        <w:t>考試時間開始與結束請聽從手搖鈴。因下課時間與學校作息不盡相同，請高三同學下課時仍保持安靜，勿影響其他年級同學。</w:t>
      </w:r>
    </w:p>
    <w:p w:rsidR="00F70B5D" w:rsidRPr="00BE0176" w:rsidRDefault="00F70B5D" w:rsidP="00F70B5D">
      <w:pPr>
        <w:pStyle w:val="a3"/>
        <w:numPr>
          <w:ilvl w:val="0"/>
          <w:numId w:val="1"/>
        </w:numPr>
        <w:spacing w:beforeLines="50" w:before="180" w:line="360" w:lineRule="auto"/>
        <w:ind w:left="482" w:hanging="482"/>
        <w:rPr>
          <w:rFonts w:ascii="標楷體" w:eastAsia="標楷體" w:hAnsi="標楷體"/>
          <w:sz w:val="24"/>
          <w:u w:val="single"/>
        </w:rPr>
      </w:pPr>
      <w:r w:rsidRPr="00BE0176">
        <w:rPr>
          <w:rFonts w:ascii="標楷體" w:eastAsia="標楷體" w:hAnsi="標楷體" w:hint="eastAsia"/>
          <w:sz w:val="24"/>
        </w:rPr>
        <w:t>考試前之持證件準備</w:t>
      </w:r>
      <w:proofErr w:type="gramStart"/>
      <w:r w:rsidRPr="00BE0176">
        <w:rPr>
          <w:rFonts w:ascii="標楷體" w:eastAsia="標楷體" w:hAnsi="標楷體" w:hint="eastAsia"/>
          <w:sz w:val="24"/>
        </w:rPr>
        <w:t>期間，</w:t>
      </w:r>
      <w:proofErr w:type="gramEnd"/>
      <w:r w:rsidRPr="00BE0176">
        <w:rPr>
          <w:rFonts w:ascii="標楷體" w:eastAsia="標楷體" w:hAnsi="標楷體" w:hint="eastAsia"/>
          <w:sz w:val="24"/>
        </w:rPr>
        <w:t>請班長與風紀股長協助維持班上秩序，靜候老師到場。</w:t>
      </w:r>
    </w:p>
    <w:p w:rsidR="00F70B5D" w:rsidRPr="00BE0176" w:rsidRDefault="00F70B5D" w:rsidP="00F70B5D">
      <w:pPr>
        <w:pStyle w:val="a3"/>
        <w:numPr>
          <w:ilvl w:val="0"/>
          <w:numId w:val="1"/>
        </w:numPr>
        <w:spacing w:beforeLines="50" w:before="180" w:line="360" w:lineRule="auto"/>
        <w:rPr>
          <w:rFonts w:ascii="標楷體" w:eastAsia="標楷體" w:hAnsi="標楷體"/>
          <w:sz w:val="24"/>
          <w:u w:val="single"/>
        </w:rPr>
      </w:pPr>
      <w:proofErr w:type="gramStart"/>
      <w:r w:rsidRPr="00BE0176">
        <w:rPr>
          <w:rFonts w:ascii="標楷體" w:eastAsia="標楷體" w:hAnsi="標楷體" w:hint="eastAsia"/>
          <w:sz w:val="24"/>
          <w:u w:val="single"/>
        </w:rPr>
        <w:t>當節無</w:t>
      </w:r>
      <w:proofErr w:type="gramEnd"/>
      <w:r w:rsidRPr="00BE0176">
        <w:rPr>
          <w:rFonts w:ascii="標楷體" w:eastAsia="標楷體" w:hAnsi="標楷體" w:hint="eastAsia"/>
          <w:sz w:val="24"/>
          <w:u w:val="single"/>
        </w:rPr>
        <w:t>考試之</w:t>
      </w:r>
      <w:proofErr w:type="gramStart"/>
      <w:r w:rsidRPr="00BE0176">
        <w:rPr>
          <w:rFonts w:ascii="標楷體" w:eastAsia="標楷體" w:hAnsi="標楷體" w:hint="eastAsia"/>
          <w:sz w:val="24"/>
          <w:u w:val="single"/>
        </w:rPr>
        <w:t>同學請留</w:t>
      </w:r>
      <w:proofErr w:type="gramEnd"/>
      <w:r w:rsidRPr="00BE0176">
        <w:rPr>
          <w:rFonts w:ascii="標楷體" w:eastAsia="標楷體" w:hAnsi="標楷體" w:hint="eastAsia"/>
          <w:sz w:val="24"/>
          <w:u w:val="single"/>
        </w:rPr>
        <w:t>在考試座位安靜自習。</w:t>
      </w:r>
    </w:p>
    <w:p w:rsidR="00F70B5D" w:rsidRPr="00BE0176" w:rsidRDefault="00F70B5D" w:rsidP="00F70B5D">
      <w:pPr>
        <w:pStyle w:val="a3"/>
        <w:numPr>
          <w:ilvl w:val="0"/>
          <w:numId w:val="1"/>
        </w:numPr>
        <w:spacing w:line="480" w:lineRule="exact"/>
        <w:ind w:left="482" w:hanging="482"/>
        <w:rPr>
          <w:rFonts w:ascii="標楷體" w:eastAsia="標楷體" w:hAnsi="標楷體"/>
          <w:sz w:val="24"/>
        </w:rPr>
      </w:pPr>
      <w:r w:rsidRPr="00BE0176">
        <w:rPr>
          <w:rFonts w:ascii="標楷體" w:eastAsia="標楷體" w:hAnsi="標楷體" w:hint="eastAsia"/>
          <w:color w:val="0000FF"/>
          <w:sz w:val="24"/>
        </w:rPr>
        <w:t>其他考試規定與期中考考試規則無異，請同學桌面、抽屜、</w:t>
      </w:r>
      <w:proofErr w:type="gramStart"/>
      <w:r w:rsidRPr="00BE0176">
        <w:rPr>
          <w:rFonts w:ascii="標楷體" w:eastAsia="標楷體" w:hAnsi="標楷體" w:hint="eastAsia"/>
          <w:color w:val="0000FF"/>
          <w:sz w:val="24"/>
        </w:rPr>
        <w:t>窗台都</w:t>
      </w:r>
      <w:proofErr w:type="gramEnd"/>
      <w:r w:rsidRPr="00BE0176">
        <w:rPr>
          <w:rFonts w:ascii="標楷體" w:eastAsia="標楷體" w:hAnsi="標楷體" w:hint="eastAsia"/>
          <w:color w:val="0000FF"/>
          <w:sz w:val="24"/>
        </w:rPr>
        <w:t>要清空，窗簾拉開，教室不得掛鐘。</w:t>
      </w:r>
    </w:p>
    <w:p w:rsidR="00F70B5D" w:rsidRPr="00BE0176" w:rsidRDefault="00F70B5D" w:rsidP="00F70B5D">
      <w:pPr>
        <w:pStyle w:val="a3"/>
        <w:numPr>
          <w:ilvl w:val="0"/>
          <w:numId w:val="1"/>
        </w:numPr>
        <w:spacing w:line="480" w:lineRule="exact"/>
        <w:rPr>
          <w:rFonts w:ascii="標楷體" w:eastAsia="標楷體" w:hAnsi="標楷體"/>
          <w:sz w:val="24"/>
        </w:rPr>
      </w:pPr>
      <w:r w:rsidRPr="00BE0176">
        <w:rPr>
          <w:rFonts w:ascii="標楷體" w:eastAsia="標楷體" w:hAnsi="標楷體" w:hint="eastAsia"/>
          <w:sz w:val="24"/>
        </w:rPr>
        <w:t>模擬考開始後，將進行考生身份查驗，請考生將身分證、健保卡正本、駕照或護照等放在桌上供老師查驗。若未帶證件請紀錄於『未帶證件紀錄表』，範例請參閱下頁說明。請每</w:t>
      </w:r>
      <w:proofErr w:type="gramStart"/>
      <w:r w:rsidRPr="00BE0176">
        <w:rPr>
          <w:rFonts w:ascii="標楷體" w:eastAsia="標楷體" w:hAnsi="標楷體" w:hint="eastAsia"/>
          <w:sz w:val="24"/>
        </w:rPr>
        <w:t>節發卷</w:t>
      </w:r>
      <w:proofErr w:type="gramEnd"/>
      <w:r w:rsidRPr="00BE0176">
        <w:rPr>
          <w:rFonts w:ascii="標楷體" w:eastAsia="標楷體" w:hAnsi="標楷體" w:hint="eastAsia"/>
          <w:sz w:val="24"/>
        </w:rPr>
        <w:t>的監考老師查驗證件，將未帶證件的同學在該節次欄位打勾，模擬考全部結束後，請試務股長將紀錄表連同試務資料籃一起送回教務處。違規2節未帶證件(含2節)累計1次愛校服務(1次30分鐘),違規累計3</w:t>
      </w:r>
      <w:r w:rsidR="005A6172">
        <w:rPr>
          <w:rFonts w:ascii="標楷體" w:eastAsia="標楷體" w:hAnsi="標楷體" w:hint="eastAsia"/>
          <w:sz w:val="24"/>
        </w:rPr>
        <w:t>～</w:t>
      </w:r>
      <w:r w:rsidRPr="00BE0176">
        <w:rPr>
          <w:rFonts w:ascii="標楷體" w:eastAsia="標楷體" w:hAnsi="標楷體" w:hint="eastAsia"/>
          <w:sz w:val="24"/>
        </w:rPr>
        <w:t>4節愛校服務2次,違規累計5</w:t>
      </w:r>
      <w:r w:rsidR="005A6172">
        <w:rPr>
          <w:rFonts w:ascii="標楷體" w:eastAsia="標楷體" w:hAnsi="標楷體" w:hint="eastAsia"/>
          <w:sz w:val="24"/>
        </w:rPr>
        <w:t>～</w:t>
      </w:r>
      <w:r w:rsidRPr="00BE0176">
        <w:rPr>
          <w:rFonts w:ascii="標楷體" w:eastAsia="標楷體" w:hAnsi="標楷體" w:hint="eastAsia"/>
          <w:sz w:val="24"/>
        </w:rPr>
        <w:t>7節愛校服務3次。</w:t>
      </w:r>
    </w:p>
    <w:p w:rsidR="00F70B5D" w:rsidRPr="00BE0176" w:rsidRDefault="00F70B5D" w:rsidP="00F70B5D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exact"/>
        <w:rPr>
          <w:rFonts w:ascii="標楷體" w:eastAsia="標楷體" w:hAnsi="標楷體" w:cs="Arial"/>
          <w:color w:val="333333"/>
        </w:rPr>
      </w:pPr>
      <w:bookmarkStart w:id="1" w:name="_Hlk14159123"/>
      <w:r w:rsidRPr="00BE0176">
        <w:rPr>
          <w:rFonts w:ascii="標楷體" w:eastAsia="標楷體" w:hAnsi="標楷體" w:cs="Arial"/>
          <w:b/>
          <w:bCs/>
          <w:color w:val="E40F0F"/>
          <w:u w:val="single"/>
        </w:rPr>
        <w:t>遲到者</w:t>
      </w:r>
      <w:bookmarkEnd w:id="1"/>
      <w:r w:rsidRPr="00BE0176">
        <w:rPr>
          <w:rFonts w:ascii="標楷體" w:eastAsia="標楷體" w:hAnsi="標楷體" w:cs="Arial"/>
          <w:color w:val="E40F0F"/>
          <w:u w:val="single"/>
        </w:rPr>
        <w:t>仍可參加考試，惟不得要求延長考試時間</w:t>
      </w:r>
      <w:r w:rsidRPr="00BE0176">
        <w:rPr>
          <w:rFonts w:ascii="標楷體" w:eastAsia="標楷體" w:hAnsi="標楷體" w:cs="Arial"/>
          <w:color w:val="FF0000"/>
          <w:u w:val="single"/>
        </w:rPr>
        <w:t>，且依規定該節課以遲到或曠課登記</w:t>
      </w:r>
      <w:r w:rsidRPr="00BE0176">
        <w:rPr>
          <w:rFonts w:ascii="標楷體" w:eastAsia="標楷體" w:hAnsi="標楷體" w:cs="Arial"/>
          <w:color w:val="FF0000"/>
        </w:rPr>
        <w:t>。</w:t>
      </w:r>
    </w:p>
    <w:p w:rsidR="00F70B5D" w:rsidRPr="00BE0176" w:rsidRDefault="00F70B5D" w:rsidP="00F70B5D">
      <w:pPr>
        <w:pStyle w:val="a3"/>
        <w:spacing w:line="480" w:lineRule="exact"/>
        <w:ind w:left="482"/>
        <w:rPr>
          <w:rFonts w:ascii="標楷體" w:eastAsia="標楷體" w:hAnsi="標楷體"/>
          <w:sz w:val="24"/>
        </w:rPr>
      </w:pPr>
      <w:r w:rsidRPr="00BE0176">
        <w:rPr>
          <w:rFonts w:ascii="標楷體" w:eastAsia="標楷體" w:hAnsi="標楷體" w:cs="Arial"/>
          <w:color w:val="0000FF"/>
          <w:sz w:val="24"/>
        </w:rPr>
        <w:t>考試開始60分鐘後，可以提早交卷，但不得離開教室。</w:t>
      </w:r>
    </w:p>
    <w:p w:rsidR="00F70B5D" w:rsidRPr="00BE0176" w:rsidRDefault="00F70B5D" w:rsidP="00F70B5D">
      <w:pPr>
        <w:pStyle w:val="a3"/>
        <w:numPr>
          <w:ilvl w:val="0"/>
          <w:numId w:val="1"/>
        </w:numPr>
        <w:spacing w:line="480" w:lineRule="exact"/>
        <w:ind w:left="482" w:hanging="482"/>
        <w:rPr>
          <w:rFonts w:ascii="標楷體" w:eastAsia="標楷體" w:hAnsi="標楷體"/>
          <w:sz w:val="24"/>
        </w:rPr>
      </w:pPr>
      <w:r w:rsidRPr="00BE0176">
        <w:rPr>
          <w:rFonts w:ascii="標楷體" w:eastAsia="標楷體" w:hAnsi="標楷體" w:hint="eastAsia"/>
          <w:sz w:val="24"/>
        </w:rPr>
        <w:t>由於考試時間與一般作息時間不同，</w:t>
      </w:r>
      <w:r w:rsidRPr="00BE0176">
        <w:rPr>
          <w:rFonts w:ascii="標楷體" w:eastAsia="標楷體" w:hAnsi="標楷體" w:hint="eastAsia"/>
          <w:b/>
          <w:sz w:val="24"/>
          <w:u w:val="single"/>
        </w:rPr>
        <w:t>請</w:t>
      </w:r>
      <w:proofErr w:type="gramStart"/>
      <w:r w:rsidRPr="00BE0176">
        <w:rPr>
          <w:rFonts w:ascii="標楷體" w:eastAsia="標楷體" w:hAnsi="標楷體" w:hint="eastAsia"/>
          <w:b/>
          <w:sz w:val="24"/>
          <w:u w:val="single"/>
        </w:rPr>
        <w:t>下一節任課</w:t>
      </w:r>
      <w:proofErr w:type="gramEnd"/>
      <w:r w:rsidRPr="00BE0176">
        <w:rPr>
          <w:rFonts w:ascii="標楷體" w:eastAsia="標楷體" w:hAnsi="標楷體" w:hint="eastAsia"/>
          <w:b/>
          <w:sz w:val="24"/>
          <w:u w:val="single"/>
        </w:rPr>
        <w:t>老師提前五分鐘接任監考</w:t>
      </w:r>
      <w:proofErr w:type="gramStart"/>
      <w:r w:rsidRPr="00BE0176">
        <w:rPr>
          <w:rFonts w:ascii="標楷體" w:eastAsia="標楷體" w:hAnsi="標楷體" w:hint="eastAsia"/>
          <w:b/>
          <w:sz w:val="24"/>
          <w:u w:val="single"/>
        </w:rPr>
        <w:t>暨收</w:t>
      </w:r>
      <w:proofErr w:type="gramEnd"/>
      <w:r w:rsidRPr="00BE0176">
        <w:rPr>
          <w:rFonts w:ascii="標楷體" w:eastAsia="標楷體" w:hAnsi="標楷體" w:hint="eastAsia"/>
          <w:b/>
          <w:sz w:val="24"/>
          <w:u w:val="single"/>
        </w:rPr>
        <w:t>卷工作</w:t>
      </w:r>
      <w:r w:rsidRPr="00BE0176">
        <w:rPr>
          <w:rFonts w:ascii="標楷體" w:eastAsia="標楷體" w:hAnsi="標楷體" w:hint="eastAsia"/>
          <w:b/>
          <w:sz w:val="24"/>
        </w:rPr>
        <w:t>。</w:t>
      </w:r>
    </w:p>
    <w:p w:rsidR="00F70B5D" w:rsidRPr="00BE0176" w:rsidRDefault="00F70B5D" w:rsidP="00F70B5D">
      <w:pPr>
        <w:pStyle w:val="a3"/>
        <w:numPr>
          <w:ilvl w:val="0"/>
          <w:numId w:val="1"/>
        </w:numPr>
        <w:spacing w:line="480" w:lineRule="exact"/>
        <w:ind w:left="482" w:hanging="482"/>
        <w:rPr>
          <w:rFonts w:ascii="標楷體" w:eastAsia="標楷體" w:hAnsi="標楷體"/>
          <w:sz w:val="24"/>
        </w:rPr>
      </w:pPr>
      <w:r w:rsidRPr="00BE0176">
        <w:rPr>
          <w:rFonts w:ascii="標楷體" w:eastAsia="標楷體" w:hAnsi="標楷體" w:hint="eastAsia"/>
          <w:sz w:val="24"/>
        </w:rPr>
        <w:t>從</w:t>
      </w:r>
      <w:r w:rsidRPr="00BE0176">
        <w:rPr>
          <w:rFonts w:ascii="標楷體" w:eastAsia="標楷體" w:hAnsi="標楷體" w:hint="eastAsia"/>
          <w:b/>
          <w:sz w:val="24"/>
          <w:u w:val="single"/>
        </w:rPr>
        <w:t>入場開始到考試結束</w:t>
      </w:r>
      <w:proofErr w:type="gramStart"/>
      <w:r w:rsidRPr="00BE0176">
        <w:rPr>
          <w:rFonts w:ascii="標楷體" w:eastAsia="標楷體" w:hAnsi="標楷體" w:hint="eastAsia"/>
          <w:b/>
          <w:sz w:val="24"/>
          <w:u w:val="single"/>
        </w:rPr>
        <w:t>鈴響畢</w:t>
      </w:r>
      <w:proofErr w:type="gramEnd"/>
      <w:r w:rsidRPr="00BE0176">
        <w:rPr>
          <w:rFonts w:ascii="標楷體" w:eastAsia="標楷體" w:hAnsi="標楷體" w:hint="eastAsia"/>
          <w:b/>
          <w:sz w:val="24"/>
          <w:u w:val="single"/>
        </w:rPr>
        <w:t>，未經監試人員許可，考生不得離開座位及試場</w:t>
      </w:r>
      <w:r w:rsidRPr="00BE0176">
        <w:rPr>
          <w:rFonts w:ascii="標楷體" w:eastAsia="標楷體" w:hAnsi="標楷體" w:hint="eastAsia"/>
          <w:sz w:val="24"/>
        </w:rPr>
        <w:t>；也不可以吃東西、喝水及嚼食口香糖。</w:t>
      </w:r>
    </w:p>
    <w:p w:rsidR="00F70B5D" w:rsidRPr="00BE0176" w:rsidRDefault="00F70B5D" w:rsidP="00F70B5D">
      <w:pPr>
        <w:pStyle w:val="a3"/>
        <w:numPr>
          <w:ilvl w:val="0"/>
          <w:numId w:val="1"/>
        </w:numPr>
        <w:spacing w:line="480" w:lineRule="exact"/>
        <w:ind w:left="482" w:hanging="482"/>
        <w:rPr>
          <w:rFonts w:ascii="標楷體" w:eastAsia="標楷體" w:hAnsi="標楷體"/>
          <w:sz w:val="24"/>
        </w:rPr>
      </w:pPr>
      <w:r w:rsidRPr="00BE0176">
        <w:rPr>
          <w:rFonts w:ascii="標楷體" w:eastAsia="標楷體" w:hAnsi="標楷體" w:hint="eastAsia"/>
          <w:sz w:val="24"/>
        </w:rPr>
        <w:t>★『未帶證件紀錄表』範例：</w:t>
      </w:r>
    </w:p>
    <w:p w:rsidR="00F70B5D" w:rsidRPr="00BE0176" w:rsidRDefault="00F70B5D" w:rsidP="00F70B5D">
      <w:pPr>
        <w:pStyle w:val="a3"/>
        <w:spacing w:line="480" w:lineRule="exact"/>
        <w:rPr>
          <w:rFonts w:ascii="標楷體" w:eastAsia="標楷體" w:hAnsi="標楷體"/>
          <w:sz w:val="24"/>
        </w:rPr>
      </w:pPr>
      <w:r w:rsidRPr="00BE0176">
        <w:rPr>
          <w:rFonts w:ascii="標楷體" w:eastAsia="標楷體" w:hAnsi="標楷體"/>
          <w:noProof/>
          <w:sz w:val="24"/>
        </w:rPr>
        <w:drawing>
          <wp:anchor distT="0" distB="0" distL="114300" distR="114300" simplePos="0" relativeHeight="251660288" behindDoc="0" locked="0" layoutInCell="1" allowOverlap="1" wp14:anchorId="04CB20C7" wp14:editId="7FB522FE">
            <wp:simplePos x="0" y="0"/>
            <wp:positionH relativeFrom="column">
              <wp:posOffset>304800</wp:posOffset>
            </wp:positionH>
            <wp:positionV relativeFrom="paragraph">
              <wp:posOffset>17145</wp:posOffset>
            </wp:positionV>
            <wp:extent cx="5886450" cy="3376536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437" cy="3386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0B5D" w:rsidRPr="00BE0176" w:rsidRDefault="00F70B5D" w:rsidP="00F70B5D">
      <w:pPr>
        <w:pStyle w:val="a3"/>
        <w:spacing w:line="480" w:lineRule="exact"/>
        <w:rPr>
          <w:rFonts w:ascii="標楷體" w:eastAsia="標楷體" w:hAnsi="標楷體"/>
          <w:sz w:val="24"/>
        </w:rPr>
      </w:pPr>
      <w:r w:rsidRPr="00BE0176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630C6D06" wp14:editId="6EBF57AB">
            <wp:simplePos x="0" y="0"/>
            <wp:positionH relativeFrom="margin">
              <wp:posOffset>1245870</wp:posOffset>
            </wp:positionH>
            <wp:positionV relativeFrom="paragraph">
              <wp:posOffset>7552055</wp:posOffset>
            </wp:positionV>
            <wp:extent cx="4676140" cy="2681605"/>
            <wp:effectExtent l="0" t="0" r="0" b="444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0B5D" w:rsidRPr="00BE0176" w:rsidRDefault="00F70B5D" w:rsidP="00F70B5D">
      <w:pPr>
        <w:pStyle w:val="a3"/>
        <w:spacing w:line="480" w:lineRule="exact"/>
        <w:rPr>
          <w:rFonts w:ascii="標楷體" w:eastAsia="標楷體" w:hAnsi="標楷體"/>
          <w:sz w:val="24"/>
        </w:rPr>
      </w:pPr>
    </w:p>
    <w:p w:rsidR="00F70B5D" w:rsidRPr="00BE0176" w:rsidRDefault="00F70B5D" w:rsidP="00F70B5D">
      <w:pPr>
        <w:pStyle w:val="a3"/>
        <w:spacing w:line="480" w:lineRule="exact"/>
        <w:rPr>
          <w:rFonts w:ascii="標楷體" w:eastAsia="標楷體" w:hAnsi="標楷體"/>
          <w:sz w:val="24"/>
        </w:rPr>
      </w:pPr>
    </w:p>
    <w:p w:rsidR="00F70B5D" w:rsidRPr="00BE0176" w:rsidRDefault="00F70B5D" w:rsidP="00F70B5D">
      <w:pPr>
        <w:pStyle w:val="a3"/>
        <w:spacing w:line="480" w:lineRule="exact"/>
        <w:rPr>
          <w:rFonts w:ascii="標楷體" w:eastAsia="標楷體" w:hAnsi="標楷體"/>
          <w:sz w:val="24"/>
        </w:rPr>
      </w:pPr>
    </w:p>
    <w:p w:rsidR="00F70B5D" w:rsidRPr="00BE0176" w:rsidRDefault="00F70B5D" w:rsidP="00F70B5D"/>
    <w:p w:rsidR="00F70B5D" w:rsidRPr="00BE0176" w:rsidRDefault="00F70B5D" w:rsidP="00F70B5D"/>
    <w:p w:rsidR="00F70B5D" w:rsidRPr="00BE0176" w:rsidRDefault="00F70B5D" w:rsidP="00F70B5D"/>
    <w:p w:rsidR="00E87573" w:rsidRPr="00F70B5D" w:rsidRDefault="00BE4B1F"/>
    <w:sectPr w:rsidR="00E87573" w:rsidRPr="00F70B5D" w:rsidSect="00AC1681">
      <w:pgSz w:w="11906" w:h="16838"/>
      <w:pgMar w:top="426" w:right="1080" w:bottom="28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B1F" w:rsidRDefault="00BE4B1F" w:rsidP="00BE06A5">
      <w:r>
        <w:separator/>
      </w:r>
    </w:p>
  </w:endnote>
  <w:endnote w:type="continuationSeparator" w:id="0">
    <w:p w:rsidR="00BE4B1F" w:rsidRDefault="00BE4B1F" w:rsidP="00BE0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中楷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B1F" w:rsidRDefault="00BE4B1F" w:rsidP="00BE06A5">
      <w:r>
        <w:separator/>
      </w:r>
    </w:p>
  </w:footnote>
  <w:footnote w:type="continuationSeparator" w:id="0">
    <w:p w:rsidR="00BE4B1F" w:rsidRDefault="00BE4B1F" w:rsidP="00BE0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E1960"/>
    <w:multiLevelType w:val="hybridMultilevel"/>
    <w:tmpl w:val="914A2E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B5D"/>
    <w:rsid w:val="00462E22"/>
    <w:rsid w:val="005A6172"/>
    <w:rsid w:val="007E48AB"/>
    <w:rsid w:val="008A0197"/>
    <w:rsid w:val="008E336E"/>
    <w:rsid w:val="009323AA"/>
    <w:rsid w:val="009D0D1F"/>
    <w:rsid w:val="00BE06A5"/>
    <w:rsid w:val="00BE4B1F"/>
    <w:rsid w:val="00CC45ED"/>
    <w:rsid w:val="00D073B0"/>
    <w:rsid w:val="00DB346B"/>
    <w:rsid w:val="00E45379"/>
    <w:rsid w:val="00F70B5D"/>
    <w:rsid w:val="00F8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9A59E"/>
  <w15:chartTrackingRefBased/>
  <w15:docId w15:val="{57920DF0-5E35-46B8-A174-CDA5E5CF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0B5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70B5D"/>
    <w:pPr>
      <w:snapToGrid w:val="0"/>
      <w:spacing w:line="500" w:lineRule="atLeast"/>
      <w:jc w:val="both"/>
    </w:pPr>
    <w:rPr>
      <w:rFonts w:eastAsia="文鼎中楷"/>
      <w:sz w:val="27"/>
    </w:rPr>
  </w:style>
  <w:style w:type="character" w:customStyle="1" w:styleId="a4">
    <w:name w:val="本文 字元"/>
    <w:basedOn w:val="a0"/>
    <w:link w:val="a3"/>
    <w:rsid w:val="00F70B5D"/>
    <w:rPr>
      <w:rFonts w:ascii="Times New Roman" w:eastAsia="文鼎中楷" w:hAnsi="Times New Roman" w:cs="Times New Roman"/>
      <w:sz w:val="27"/>
      <w:szCs w:val="24"/>
    </w:rPr>
  </w:style>
  <w:style w:type="paragraph" w:styleId="Web">
    <w:name w:val="Normal (Web)"/>
    <w:basedOn w:val="a"/>
    <w:uiPriority w:val="99"/>
    <w:unhideWhenUsed/>
    <w:rsid w:val="00F70B5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iPriority w:val="99"/>
    <w:unhideWhenUsed/>
    <w:rsid w:val="00BE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06A5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06A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PYMHS</cp:lastModifiedBy>
  <cp:revision>5</cp:revision>
  <dcterms:created xsi:type="dcterms:W3CDTF">2022-07-06T05:44:00Z</dcterms:created>
  <dcterms:modified xsi:type="dcterms:W3CDTF">2023-07-12T07:02:00Z</dcterms:modified>
</cp:coreProperties>
</file>