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DA0EB" w14:textId="37452BAE" w:rsidR="00304B84" w:rsidRPr="0058501B" w:rsidRDefault="001C45C2" w:rsidP="00B8612C">
      <w:pPr>
        <w:spacing w:line="276" w:lineRule="auto"/>
        <w:jc w:val="center"/>
        <w:rPr>
          <w:rFonts w:ascii="標楷體" w:eastAsia="標楷體" w:hAnsi="標楷體"/>
          <w:b/>
          <w:spacing w:val="2"/>
          <w:kern w:val="0"/>
          <w:sz w:val="28"/>
          <w:szCs w:val="28"/>
        </w:rPr>
      </w:pPr>
      <w:r w:rsidRPr="0058501B">
        <w:rPr>
          <w:rFonts w:ascii="標楷體" w:eastAsia="標楷體" w:hAnsi="標楷體" w:hint="eastAsia"/>
          <w:b/>
          <w:sz w:val="28"/>
          <w:szCs w:val="28"/>
        </w:rPr>
        <w:t>112學年度</w:t>
      </w:r>
      <w:r w:rsidRPr="0058501B">
        <w:rPr>
          <w:rFonts w:ascii="標楷體" w:eastAsia="標楷體" w:hAnsi="標楷體" w:hint="eastAsia"/>
          <w:b/>
          <w:sz w:val="28"/>
          <w:szCs w:val="28"/>
        </w:rPr>
        <w:t>高中優質化語文活動社群</w:t>
      </w:r>
      <w:r w:rsidR="00304B84" w:rsidRPr="0058501B">
        <w:rPr>
          <w:rFonts w:ascii="標楷體" w:eastAsia="標楷體" w:hAnsi="標楷體" w:hint="eastAsia"/>
          <w:b/>
          <w:spacing w:val="2"/>
          <w:kern w:val="0"/>
          <w:sz w:val="28"/>
          <w:szCs w:val="28"/>
        </w:rPr>
        <w:t>「</w:t>
      </w:r>
      <w:r w:rsidR="0058501B">
        <w:rPr>
          <w:rFonts w:ascii="標楷體" w:eastAsia="標楷體" w:hAnsi="標楷體" w:hint="eastAsia"/>
          <w:b/>
          <w:spacing w:val="2"/>
          <w:kern w:val="0"/>
          <w:sz w:val="28"/>
          <w:szCs w:val="28"/>
        </w:rPr>
        <w:t>思考、論證與寫作</w:t>
      </w:r>
      <w:r w:rsidR="00304B84" w:rsidRPr="0058501B">
        <w:rPr>
          <w:rFonts w:ascii="標楷體" w:eastAsia="標楷體" w:hAnsi="標楷體" w:hint="eastAsia"/>
          <w:b/>
          <w:spacing w:val="2"/>
          <w:kern w:val="0"/>
          <w:sz w:val="28"/>
          <w:szCs w:val="28"/>
        </w:rPr>
        <w:t>」實施計畫</w:t>
      </w:r>
    </w:p>
    <w:p w14:paraId="4F5CDDEC" w14:textId="69741B84" w:rsidR="0058501B" w:rsidRPr="0058501B" w:rsidRDefault="0058501B" w:rsidP="00B8612C">
      <w:pPr>
        <w:pStyle w:val="a4"/>
        <w:numPr>
          <w:ilvl w:val="0"/>
          <w:numId w:val="10"/>
        </w:numPr>
        <w:tabs>
          <w:tab w:val="left" w:pos="709"/>
        </w:tabs>
        <w:spacing w:line="276" w:lineRule="auto"/>
        <w:ind w:leftChars="0"/>
        <w:rPr>
          <w:rFonts w:ascii="標楷體" w:eastAsia="標楷體" w:hAnsi="標楷體"/>
          <w:szCs w:val="24"/>
        </w:rPr>
      </w:pPr>
      <w:r w:rsidRPr="0058501B">
        <w:rPr>
          <w:rFonts w:ascii="標楷體" w:eastAsia="標楷體" w:hAnsi="標楷體" w:hint="eastAsia"/>
          <w:szCs w:val="24"/>
        </w:rPr>
        <w:t>111年3月1日</w:t>
      </w:r>
      <w:proofErr w:type="gramStart"/>
      <w:r w:rsidRPr="0058501B">
        <w:rPr>
          <w:rFonts w:ascii="標楷體" w:eastAsia="標楷體" w:hAnsi="標楷體" w:hint="eastAsia"/>
          <w:szCs w:val="24"/>
        </w:rPr>
        <w:t>臺</w:t>
      </w:r>
      <w:proofErr w:type="gramEnd"/>
      <w:r w:rsidRPr="0058501B">
        <w:rPr>
          <w:rFonts w:ascii="標楷體" w:eastAsia="標楷體" w:hAnsi="標楷體" w:hint="eastAsia"/>
          <w:szCs w:val="24"/>
        </w:rPr>
        <w:t>教授國部字號 110018868 號函修正之「高中優質化輔助方案」辦理。</w:t>
      </w:r>
    </w:p>
    <w:p w14:paraId="36222936" w14:textId="2D9C76E1" w:rsidR="0058501B" w:rsidRPr="0058501B" w:rsidRDefault="0058501B" w:rsidP="00B8612C">
      <w:pPr>
        <w:pStyle w:val="a4"/>
        <w:numPr>
          <w:ilvl w:val="0"/>
          <w:numId w:val="10"/>
        </w:numPr>
        <w:tabs>
          <w:tab w:val="left" w:pos="709"/>
        </w:tabs>
        <w:spacing w:line="276" w:lineRule="auto"/>
        <w:ind w:leftChars="0"/>
        <w:rPr>
          <w:rFonts w:ascii="標楷體" w:eastAsia="標楷體" w:hAnsi="標楷體"/>
          <w:szCs w:val="24"/>
        </w:rPr>
      </w:pPr>
      <w:r w:rsidRPr="0058501B">
        <w:rPr>
          <w:rFonts w:ascii="標楷體" w:eastAsia="標楷體" w:hAnsi="標楷體" w:hint="eastAsia"/>
          <w:szCs w:val="24"/>
        </w:rPr>
        <w:t>藉由課程分享與觀摩，提升區域內教師對核心素養課程與教學的實踐。</w:t>
      </w:r>
    </w:p>
    <w:p w14:paraId="5793DBA0" w14:textId="45B006CE" w:rsidR="0058501B" w:rsidRPr="0058501B" w:rsidRDefault="001E52CF" w:rsidP="00B8612C">
      <w:pPr>
        <w:pStyle w:val="a4"/>
        <w:tabs>
          <w:tab w:val="left" w:pos="1134"/>
        </w:tabs>
        <w:spacing w:line="276" w:lineRule="auto"/>
        <w:ind w:leftChars="60" w:left="569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</w:t>
      </w:r>
      <w:r w:rsidR="0058501B">
        <w:rPr>
          <w:rFonts w:ascii="標楷體" w:eastAsia="標楷體" w:hAnsi="標楷體" w:hint="eastAsia"/>
          <w:szCs w:val="24"/>
        </w:rPr>
        <w:t>、</w:t>
      </w:r>
      <w:r w:rsidR="0058501B" w:rsidRPr="0058501B">
        <w:rPr>
          <w:rFonts w:ascii="標楷體" w:eastAsia="標楷體" w:hAnsi="標楷體" w:hint="eastAsia"/>
          <w:szCs w:val="24"/>
        </w:rPr>
        <w:t>透過參與者之互動，激勵教學典範學習，落實專業對話，深化教師專業內涵，提升教學品質改善，達到自發、互動、</w:t>
      </w:r>
      <w:proofErr w:type="gramStart"/>
      <w:r w:rsidR="0058501B" w:rsidRPr="0058501B">
        <w:rPr>
          <w:rFonts w:ascii="標楷體" w:eastAsia="標楷體" w:hAnsi="標楷體" w:hint="eastAsia"/>
          <w:szCs w:val="24"/>
        </w:rPr>
        <w:t>共好之</w:t>
      </w:r>
      <w:proofErr w:type="gramEnd"/>
      <w:r w:rsidR="0058501B" w:rsidRPr="0058501B">
        <w:rPr>
          <w:rFonts w:ascii="標楷體" w:eastAsia="標楷體" w:hAnsi="標楷體" w:hint="eastAsia"/>
          <w:szCs w:val="24"/>
        </w:rPr>
        <w:t>精神。</w:t>
      </w:r>
    </w:p>
    <w:p w14:paraId="2D9C71E1" w14:textId="7AE33AB3" w:rsidR="0058501B" w:rsidRPr="0058501B" w:rsidRDefault="001E52CF" w:rsidP="00B8612C">
      <w:pPr>
        <w:pStyle w:val="a4"/>
        <w:tabs>
          <w:tab w:val="left" w:pos="709"/>
        </w:tabs>
        <w:adjustRightInd w:val="0"/>
        <w:spacing w:line="276" w:lineRule="auto"/>
        <w:ind w:leftChars="0" w:left="1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</w:t>
      </w:r>
      <w:r w:rsidR="0058501B">
        <w:rPr>
          <w:rFonts w:ascii="標楷體" w:eastAsia="標楷體" w:hAnsi="標楷體" w:hint="eastAsia"/>
          <w:szCs w:val="24"/>
        </w:rPr>
        <w:t>、</w:t>
      </w:r>
      <w:r w:rsidR="0058501B" w:rsidRPr="0058501B">
        <w:rPr>
          <w:rFonts w:ascii="標楷體" w:eastAsia="標楷體" w:hAnsi="標楷體" w:hint="eastAsia"/>
          <w:szCs w:val="24"/>
        </w:rPr>
        <w:t>主辦單位：桃園市立桃園高級中等學校</w:t>
      </w:r>
    </w:p>
    <w:p w14:paraId="66C755DA" w14:textId="61FC92D8" w:rsidR="007B28E9" w:rsidRPr="0058501B" w:rsidRDefault="001E52CF" w:rsidP="00B8612C">
      <w:pPr>
        <w:autoSpaceDE w:val="0"/>
        <w:autoSpaceDN w:val="0"/>
        <w:adjustRightInd w:val="0"/>
        <w:spacing w:line="276" w:lineRule="auto"/>
        <w:ind w:firstLineChars="59" w:firstLine="142"/>
        <w:rPr>
          <w:rFonts w:ascii="標楷體" w:eastAsia="標楷體" w:hAnsi="標楷體" w:cs="TW-Kai-98_1"/>
          <w:kern w:val="0"/>
          <w:szCs w:val="24"/>
        </w:rPr>
      </w:pPr>
      <w:bookmarkStart w:id="0" w:name="_Hlk152580144"/>
      <w:r>
        <w:rPr>
          <w:rFonts w:ascii="標楷體" w:eastAsia="標楷體" w:hAnsi="標楷體" w:cs="TW-Kai-98_1" w:hint="eastAsia"/>
          <w:kern w:val="0"/>
          <w:szCs w:val="24"/>
        </w:rPr>
        <w:t>五</w:t>
      </w:r>
      <w:r w:rsidR="0058501B">
        <w:rPr>
          <w:rFonts w:ascii="標楷體" w:eastAsia="標楷體" w:hAnsi="標楷體" w:cs="TW-Kai-98_1" w:hint="eastAsia"/>
          <w:kern w:val="0"/>
          <w:szCs w:val="24"/>
        </w:rPr>
        <w:t>、</w:t>
      </w:r>
      <w:bookmarkEnd w:id="0"/>
      <w:proofErr w:type="gramStart"/>
      <w:r w:rsidR="007B28E9" w:rsidRPr="0058501B">
        <w:rPr>
          <w:rFonts w:ascii="標楷體" w:eastAsia="標楷體" w:hAnsi="標楷體" w:cs="TW-Kai-98_1" w:hint="eastAsia"/>
          <w:kern w:val="0"/>
          <w:szCs w:val="24"/>
        </w:rPr>
        <w:t>旨揭研習</w:t>
      </w:r>
      <w:proofErr w:type="gramEnd"/>
      <w:r w:rsidR="007B28E9" w:rsidRPr="0058501B">
        <w:rPr>
          <w:rFonts w:ascii="標楷體" w:eastAsia="標楷體" w:hAnsi="標楷體" w:cs="TW-Kai-98_1" w:hint="eastAsia"/>
          <w:kern w:val="0"/>
          <w:szCs w:val="24"/>
        </w:rPr>
        <w:t>相關資訊如下：</w:t>
      </w:r>
    </w:p>
    <w:p w14:paraId="08299796" w14:textId="0CD174F5" w:rsidR="0058501B" w:rsidRPr="0058501B" w:rsidRDefault="007B28E9" w:rsidP="00B8612C">
      <w:pPr>
        <w:spacing w:line="276" w:lineRule="auto"/>
        <w:ind w:firstLineChars="236" w:firstLine="566"/>
        <w:rPr>
          <w:rFonts w:ascii="標楷體" w:eastAsia="標楷體" w:hAnsi="標楷體" w:cs="TW-Kai-98_1" w:hint="eastAsia"/>
          <w:kern w:val="0"/>
          <w:szCs w:val="24"/>
        </w:rPr>
      </w:pPr>
      <w:r w:rsidRPr="0058501B">
        <w:rPr>
          <w:rFonts w:ascii="標楷體" w:eastAsia="標楷體" w:hAnsi="標楷體" w:cs="TW-Kai-98_1"/>
          <w:kern w:val="0"/>
          <w:szCs w:val="24"/>
        </w:rPr>
        <w:t>(</w:t>
      </w:r>
      <w:proofErr w:type="gramStart"/>
      <w:r w:rsidRPr="0058501B">
        <w:rPr>
          <w:rFonts w:ascii="標楷體" w:eastAsia="標楷體" w:hAnsi="標楷體" w:cs="TW-Kai-98_1" w:hint="eastAsia"/>
          <w:kern w:val="0"/>
          <w:szCs w:val="24"/>
        </w:rPr>
        <w:t>一</w:t>
      </w:r>
      <w:proofErr w:type="gramEnd"/>
      <w:r w:rsidRPr="0058501B">
        <w:rPr>
          <w:rFonts w:ascii="標楷體" w:eastAsia="標楷體" w:hAnsi="標楷體" w:cs="TW-Kai-98_1"/>
          <w:kern w:val="0"/>
          <w:szCs w:val="24"/>
        </w:rPr>
        <w:t>)</w:t>
      </w:r>
      <w:r w:rsidR="0058501B" w:rsidRPr="0058501B">
        <w:rPr>
          <w:rFonts w:ascii="標楷體" w:eastAsia="標楷體" w:hAnsi="標楷體" w:cs="TW-Kai-98_1" w:hint="eastAsia"/>
          <w:kern w:val="0"/>
          <w:szCs w:val="24"/>
        </w:rPr>
        <w:t>研習講題:</w:t>
      </w:r>
      <w:r w:rsidR="0058501B" w:rsidRPr="0058501B">
        <w:rPr>
          <w:rFonts w:hint="eastAsia"/>
          <w:szCs w:val="24"/>
        </w:rPr>
        <w:t xml:space="preserve"> </w:t>
      </w:r>
      <w:r w:rsidR="001E52CF">
        <w:rPr>
          <w:rFonts w:hint="eastAsia"/>
          <w:szCs w:val="24"/>
        </w:rPr>
        <w:t>「</w:t>
      </w:r>
      <w:r w:rsidR="0058501B" w:rsidRPr="0058501B">
        <w:rPr>
          <w:rFonts w:ascii="標楷體" w:eastAsia="標楷體" w:hAnsi="標楷體" w:cs="TW-Kai-98_1" w:hint="eastAsia"/>
          <w:kern w:val="0"/>
          <w:szCs w:val="24"/>
        </w:rPr>
        <w:t>思考、論證與寫作</w:t>
      </w:r>
      <w:r w:rsidR="001E52CF">
        <w:rPr>
          <w:rFonts w:ascii="標楷體" w:eastAsia="標楷體" w:hAnsi="標楷體" w:cs="TW-Kai-98_1" w:hint="eastAsia"/>
          <w:kern w:val="0"/>
          <w:szCs w:val="24"/>
        </w:rPr>
        <w:t>」教師研習</w:t>
      </w:r>
    </w:p>
    <w:p w14:paraId="06839752" w14:textId="6805E9F1" w:rsidR="007B28E9" w:rsidRPr="0058501B" w:rsidRDefault="0058501B" w:rsidP="00B8612C">
      <w:pPr>
        <w:autoSpaceDE w:val="0"/>
        <w:autoSpaceDN w:val="0"/>
        <w:adjustRightInd w:val="0"/>
        <w:spacing w:line="276" w:lineRule="auto"/>
        <w:ind w:firstLineChars="236" w:firstLine="566"/>
        <w:rPr>
          <w:rFonts w:ascii="標楷體" w:eastAsia="標楷體" w:hAnsi="標楷體" w:cs="TW-Kai-98_1"/>
          <w:kern w:val="0"/>
          <w:szCs w:val="24"/>
        </w:rPr>
      </w:pPr>
      <w:r w:rsidRPr="0058501B">
        <w:rPr>
          <w:rFonts w:ascii="標楷體" w:eastAsia="標楷體" w:hAnsi="標楷體" w:cs="TW-Kai-98_1" w:hint="eastAsia"/>
          <w:kern w:val="0"/>
          <w:szCs w:val="24"/>
        </w:rPr>
        <w:t>(二)</w:t>
      </w:r>
      <w:r w:rsidR="007B28E9" w:rsidRPr="0058501B">
        <w:rPr>
          <w:rFonts w:ascii="標楷體" w:eastAsia="標楷體" w:hAnsi="標楷體" w:cs="TW-Kai-98_1" w:hint="eastAsia"/>
          <w:kern w:val="0"/>
          <w:szCs w:val="24"/>
        </w:rPr>
        <w:t>研習對象：</w:t>
      </w:r>
      <w:r w:rsidR="007B28E9" w:rsidRPr="0058501B">
        <w:rPr>
          <w:rFonts w:ascii="標楷體" w:eastAsia="標楷體" w:hAnsi="標楷體" w:cs="TW-Kai-98_1" w:hint="eastAsia"/>
          <w:kern w:val="0"/>
          <w:szCs w:val="24"/>
        </w:rPr>
        <w:t>桃園各公私立高級中學</w:t>
      </w:r>
      <w:r w:rsidR="007B28E9" w:rsidRPr="0058501B">
        <w:rPr>
          <w:rFonts w:ascii="標楷體" w:eastAsia="標楷體" w:hAnsi="標楷體" w:cs="TW-Kai-98_1" w:hint="eastAsia"/>
          <w:kern w:val="0"/>
          <w:szCs w:val="24"/>
        </w:rPr>
        <w:t>有興趣參與之教師</w:t>
      </w:r>
    </w:p>
    <w:p w14:paraId="0150DA84" w14:textId="26043F8C" w:rsidR="007B28E9" w:rsidRPr="0058501B" w:rsidRDefault="007B28E9" w:rsidP="00B8612C">
      <w:pPr>
        <w:autoSpaceDE w:val="0"/>
        <w:autoSpaceDN w:val="0"/>
        <w:adjustRightInd w:val="0"/>
        <w:spacing w:line="276" w:lineRule="auto"/>
        <w:ind w:firstLineChars="236" w:firstLine="566"/>
        <w:rPr>
          <w:rFonts w:ascii="標楷體" w:eastAsia="標楷體" w:hAnsi="標楷體" w:cs="TW-Kai-98_1"/>
          <w:kern w:val="0"/>
          <w:szCs w:val="24"/>
        </w:rPr>
      </w:pPr>
      <w:r w:rsidRPr="0058501B">
        <w:rPr>
          <w:rFonts w:ascii="標楷體" w:eastAsia="標楷體" w:hAnsi="標楷體" w:cs="TW-Kai-98_1"/>
          <w:kern w:val="0"/>
          <w:szCs w:val="24"/>
        </w:rPr>
        <w:t>(</w:t>
      </w:r>
      <w:r w:rsidR="0058501B" w:rsidRPr="0058501B">
        <w:rPr>
          <w:rFonts w:ascii="標楷體" w:eastAsia="標楷體" w:hAnsi="標楷體" w:cs="TW-Kai-98_1" w:hint="eastAsia"/>
          <w:kern w:val="0"/>
          <w:szCs w:val="24"/>
        </w:rPr>
        <w:t>三</w:t>
      </w:r>
      <w:r w:rsidRPr="0058501B">
        <w:rPr>
          <w:rFonts w:ascii="標楷體" w:eastAsia="標楷體" w:hAnsi="標楷體" w:cs="TW-Kai-98_1"/>
          <w:kern w:val="0"/>
          <w:szCs w:val="24"/>
        </w:rPr>
        <w:t>)</w:t>
      </w:r>
      <w:r w:rsidRPr="0058501B">
        <w:rPr>
          <w:rFonts w:ascii="標楷體" w:eastAsia="標楷體" w:hAnsi="標楷體" w:cs="TW-Kai-98_1" w:hint="eastAsia"/>
          <w:kern w:val="0"/>
          <w:szCs w:val="24"/>
        </w:rPr>
        <w:t>研習人數：</w:t>
      </w:r>
      <w:r w:rsidRPr="0058501B">
        <w:rPr>
          <w:rFonts w:ascii="標楷體" w:eastAsia="標楷體" w:hAnsi="標楷體" w:cs="TW-Kai-98_1" w:hint="eastAsia"/>
          <w:kern w:val="0"/>
          <w:szCs w:val="24"/>
        </w:rPr>
        <w:t>2</w:t>
      </w:r>
      <w:r w:rsidRPr="0058501B">
        <w:rPr>
          <w:rFonts w:ascii="標楷體" w:eastAsia="標楷體" w:hAnsi="標楷體" w:cs="TW-Kai-98_1"/>
          <w:kern w:val="0"/>
          <w:szCs w:val="24"/>
        </w:rPr>
        <w:t>5</w:t>
      </w:r>
      <w:r w:rsidRPr="0058501B">
        <w:rPr>
          <w:rFonts w:ascii="標楷體" w:eastAsia="標楷體" w:hAnsi="標楷體" w:cs="TW-Kai-98_1" w:hint="eastAsia"/>
          <w:kern w:val="0"/>
          <w:szCs w:val="24"/>
        </w:rPr>
        <w:t>人</w:t>
      </w:r>
    </w:p>
    <w:p w14:paraId="15DBB680" w14:textId="02B2C6E6" w:rsidR="007B28E9" w:rsidRPr="0058501B" w:rsidRDefault="007B28E9" w:rsidP="00B8612C">
      <w:pPr>
        <w:autoSpaceDE w:val="0"/>
        <w:autoSpaceDN w:val="0"/>
        <w:adjustRightInd w:val="0"/>
        <w:spacing w:line="276" w:lineRule="auto"/>
        <w:ind w:firstLineChars="236" w:firstLine="566"/>
        <w:rPr>
          <w:rFonts w:ascii="標楷體" w:eastAsia="標楷體" w:hAnsi="標楷體" w:cs="TW-Kai-98_1"/>
          <w:kern w:val="0"/>
          <w:szCs w:val="24"/>
        </w:rPr>
      </w:pPr>
      <w:r w:rsidRPr="0058501B">
        <w:rPr>
          <w:rFonts w:ascii="標楷體" w:eastAsia="標楷體" w:hAnsi="標楷體" w:cs="TW-Kai-98_1"/>
          <w:kern w:val="0"/>
          <w:szCs w:val="24"/>
        </w:rPr>
        <w:t>(</w:t>
      </w:r>
      <w:r w:rsidR="0058501B" w:rsidRPr="0058501B">
        <w:rPr>
          <w:rFonts w:ascii="標楷體" w:eastAsia="標楷體" w:hAnsi="標楷體" w:cs="TW-Kai-98_1" w:hint="eastAsia"/>
          <w:kern w:val="0"/>
          <w:szCs w:val="24"/>
        </w:rPr>
        <w:t>四</w:t>
      </w:r>
      <w:r w:rsidRPr="0058501B">
        <w:rPr>
          <w:rFonts w:ascii="標楷體" w:eastAsia="標楷體" w:hAnsi="標楷體" w:cs="TW-Kai-98_1"/>
          <w:kern w:val="0"/>
          <w:szCs w:val="24"/>
        </w:rPr>
        <w:t>)</w:t>
      </w:r>
      <w:r w:rsidRPr="0058501B">
        <w:rPr>
          <w:rFonts w:ascii="標楷體" w:eastAsia="標楷體" w:hAnsi="標楷體" w:cs="TW-Kai-98_1" w:hint="eastAsia"/>
          <w:kern w:val="0"/>
          <w:szCs w:val="24"/>
        </w:rPr>
        <w:t>研習日期：</w:t>
      </w:r>
      <w:r w:rsidRPr="0058501B">
        <w:rPr>
          <w:rFonts w:ascii="標楷體" w:eastAsia="標楷體" w:hAnsi="標楷體" w:cs="TW-Kai-98_1"/>
          <w:kern w:val="0"/>
          <w:szCs w:val="24"/>
        </w:rPr>
        <w:t>112</w:t>
      </w:r>
      <w:r w:rsidRPr="0058501B">
        <w:rPr>
          <w:rFonts w:ascii="標楷體" w:eastAsia="標楷體" w:hAnsi="標楷體" w:cs="TW-Kai-98_1" w:hint="eastAsia"/>
          <w:kern w:val="0"/>
          <w:szCs w:val="24"/>
        </w:rPr>
        <w:t>年</w:t>
      </w:r>
      <w:r w:rsidRPr="0058501B">
        <w:rPr>
          <w:rFonts w:ascii="標楷體" w:eastAsia="標楷體" w:hAnsi="標楷體" w:cs="TW-Kai-98_1"/>
          <w:kern w:val="0"/>
          <w:szCs w:val="24"/>
        </w:rPr>
        <w:t>1</w:t>
      </w:r>
      <w:r w:rsidRPr="0058501B">
        <w:rPr>
          <w:rFonts w:ascii="標楷體" w:eastAsia="標楷體" w:hAnsi="標楷體" w:cs="TW-Kai-98_1"/>
          <w:kern w:val="0"/>
          <w:szCs w:val="24"/>
        </w:rPr>
        <w:t>2</w:t>
      </w:r>
      <w:r w:rsidRPr="0058501B">
        <w:rPr>
          <w:rFonts w:ascii="標楷體" w:eastAsia="標楷體" w:hAnsi="標楷體" w:cs="TW-Kai-98_1" w:hint="eastAsia"/>
          <w:kern w:val="0"/>
          <w:szCs w:val="24"/>
        </w:rPr>
        <w:t>月</w:t>
      </w:r>
      <w:r w:rsidRPr="0058501B">
        <w:rPr>
          <w:rFonts w:ascii="標楷體" w:eastAsia="標楷體" w:hAnsi="標楷體" w:cs="TW-Kai-98_1" w:hint="eastAsia"/>
          <w:kern w:val="0"/>
          <w:szCs w:val="24"/>
        </w:rPr>
        <w:t>1</w:t>
      </w:r>
      <w:r w:rsidRPr="0058501B">
        <w:rPr>
          <w:rFonts w:ascii="標楷體" w:eastAsia="標楷體" w:hAnsi="標楷體" w:cs="TW-Kai-98_1"/>
          <w:kern w:val="0"/>
          <w:szCs w:val="24"/>
        </w:rPr>
        <w:t>1</w:t>
      </w:r>
      <w:r w:rsidRPr="0058501B">
        <w:rPr>
          <w:rFonts w:ascii="標楷體" w:eastAsia="標楷體" w:hAnsi="標楷體" w:cs="TW-Kai-98_1" w:hint="eastAsia"/>
          <w:kern w:val="0"/>
          <w:szCs w:val="24"/>
        </w:rPr>
        <w:t>日（星期</w:t>
      </w:r>
      <w:r w:rsidRPr="0058501B">
        <w:rPr>
          <w:rFonts w:ascii="標楷體" w:eastAsia="標楷體" w:hAnsi="標楷體" w:cs="TW-Kai-98_1" w:hint="eastAsia"/>
          <w:kern w:val="0"/>
          <w:szCs w:val="24"/>
        </w:rPr>
        <w:t>一</w:t>
      </w:r>
      <w:r w:rsidRPr="0058501B">
        <w:rPr>
          <w:rFonts w:ascii="標楷體" w:eastAsia="標楷體" w:hAnsi="標楷體" w:cs="TW-Kai-98_1" w:hint="eastAsia"/>
          <w:kern w:val="0"/>
          <w:szCs w:val="24"/>
        </w:rPr>
        <w:t>）</w:t>
      </w:r>
    </w:p>
    <w:p w14:paraId="28F4F6FD" w14:textId="206185DB" w:rsidR="007B28E9" w:rsidRPr="0058501B" w:rsidRDefault="007B28E9" w:rsidP="00B8612C">
      <w:pPr>
        <w:autoSpaceDE w:val="0"/>
        <w:autoSpaceDN w:val="0"/>
        <w:adjustRightInd w:val="0"/>
        <w:spacing w:line="276" w:lineRule="auto"/>
        <w:ind w:firstLineChars="236" w:firstLine="566"/>
        <w:rPr>
          <w:rFonts w:ascii="標楷體" w:eastAsia="標楷體" w:hAnsi="標楷體" w:cs="TW-Kai-98_1"/>
          <w:kern w:val="0"/>
          <w:szCs w:val="24"/>
        </w:rPr>
      </w:pPr>
      <w:r w:rsidRPr="0058501B">
        <w:rPr>
          <w:rFonts w:ascii="標楷體" w:eastAsia="標楷體" w:hAnsi="標楷體" w:cs="TW-Kai-98_1"/>
          <w:kern w:val="0"/>
          <w:szCs w:val="24"/>
        </w:rPr>
        <w:t>(</w:t>
      </w:r>
      <w:r w:rsidR="0058501B" w:rsidRPr="0058501B">
        <w:rPr>
          <w:rFonts w:ascii="標楷體" w:eastAsia="標楷體" w:hAnsi="標楷體" w:cs="TW-Kai-98_1" w:hint="eastAsia"/>
          <w:kern w:val="0"/>
          <w:szCs w:val="24"/>
        </w:rPr>
        <w:t>五</w:t>
      </w:r>
      <w:r w:rsidRPr="0058501B">
        <w:rPr>
          <w:rFonts w:ascii="標楷體" w:eastAsia="標楷體" w:hAnsi="標楷體" w:cs="TW-Kai-98_1"/>
          <w:kern w:val="0"/>
          <w:szCs w:val="24"/>
        </w:rPr>
        <w:t>)</w:t>
      </w:r>
      <w:r w:rsidRPr="0058501B">
        <w:rPr>
          <w:rFonts w:ascii="標楷體" w:eastAsia="標楷體" w:hAnsi="標楷體" w:cs="TW-Kai-98_1" w:hint="eastAsia"/>
          <w:kern w:val="0"/>
          <w:szCs w:val="24"/>
        </w:rPr>
        <w:t>研習時間：</w:t>
      </w:r>
      <w:r w:rsidRPr="0058501B">
        <w:rPr>
          <w:rFonts w:ascii="標楷體" w:eastAsia="標楷體" w:hAnsi="標楷體" w:cs="TW-Kai-98_1"/>
          <w:kern w:val="0"/>
          <w:szCs w:val="24"/>
        </w:rPr>
        <w:t>1</w:t>
      </w:r>
      <w:r w:rsidRPr="0058501B">
        <w:rPr>
          <w:rFonts w:ascii="標楷體" w:eastAsia="標楷體" w:hAnsi="標楷體" w:cs="TW-Kai-98_1"/>
          <w:kern w:val="0"/>
          <w:szCs w:val="24"/>
        </w:rPr>
        <w:t>4</w:t>
      </w:r>
      <w:r w:rsidRPr="0058501B">
        <w:rPr>
          <w:rFonts w:ascii="標楷體" w:eastAsia="標楷體" w:hAnsi="標楷體" w:cs="TW-Kai-98_1"/>
          <w:kern w:val="0"/>
          <w:szCs w:val="24"/>
        </w:rPr>
        <w:t>:</w:t>
      </w:r>
      <w:r w:rsidRPr="0058501B">
        <w:rPr>
          <w:rFonts w:ascii="標楷體" w:eastAsia="標楷體" w:hAnsi="標楷體" w:cs="TW-Kai-98_1"/>
          <w:kern w:val="0"/>
          <w:szCs w:val="24"/>
        </w:rPr>
        <w:t>1</w:t>
      </w:r>
      <w:r w:rsidRPr="0058501B">
        <w:rPr>
          <w:rFonts w:ascii="標楷體" w:eastAsia="標楷體" w:hAnsi="標楷體" w:cs="TW-Kai-98_1"/>
          <w:kern w:val="0"/>
          <w:szCs w:val="24"/>
        </w:rPr>
        <w:t>0-1</w:t>
      </w:r>
      <w:r w:rsidRPr="0058501B">
        <w:rPr>
          <w:rFonts w:ascii="標楷體" w:eastAsia="標楷體" w:hAnsi="標楷體" w:cs="TW-Kai-98_1"/>
          <w:kern w:val="0"/>
          <w:szCs w:val="24"/>
        </w:rPr>
        <w:t>6</w:t>
      </w:r>
      <w:r w:rsidRPr="0058501B">
        <w:rPr>
          <w:rFonts w:ascii="標楷體" w:eastAsia="標楷體" w:hAnsi="標楷體" w:cs="TW-Kai-98_1"/>
          <w:kern w:val="0"/>
          <w:szCs w:val="24"/>
        </w:rPr>
        <w:t>:</w:t>
      </w:r>
      <w:r w:rsidRPr="0058501B">
        <w:rPr>
          <w:rFonts w:ascii="標楷體" w:eastAsia="標楷體" w:hAnsi="標楷體" w:cs="TW-Kai-98_1"/>
          <w:kern w:val="0"/>
          <w:szCs w:val="24"/>
        </w:rPr>
        <w:t>1</w:t>
      </w:r>
      <w:r w:rsidRPr="0058501B">
        <w:rPr>
          <w:rFonts w:ascii="標楷體" w:eastAsia="標楷體" w:hAnsi="標楷體" w:cs="TW-Kai-98_1"/>
          <w:kern w:val="0"/>
          <w:szCs w:val="24"/>
        </w:rPr>
        <w:t>0</w:t>
      </w:r>
    </w:p>
    <w:p w14:paraId="42489B4B" w14:textId="134650E6" w:rsidR="0058501B" w:rsidRPr="0058501B" w:rsidRDefault="007B28E9" w:rsidP="00B8612C">
      <w:pPr>
        <w:pStyle w:val="a4"/>
        <w:spacing w:line="276" w:lineRule="auto"/>
        <w:ind w:leftChars="249" w:left="2264" w:hangingChars="694" w:hanging="1666"/>
        <w:rPr>
          <w:rFonts w:ascii="標楷體" w:eastAsia="標楷體" w:hAnsi="標楷體" w:cs="TW-Kai-98_1" w:hint="eastAsia"/>
          <w:kern w:val="0"/>
          <w:szCs w:val="24"/>
        </w:rPr>
      </w:pPr>
      <w:r w:rsidRPr="0058501B">
        <w:rPr>
          <w:rFonts w:ascii="標楷體" w:eastAsia="標楷體" w:hAnsi="標楷體" w:cs="TW-Kai-98_1" w:hint="eastAsia"/>
          <w:kern w:val="0"/>
          <w:szCs w:val="24"/>
        </w:rPr>
        <w:t>(</w:t>
      </w:r>
      <w:r w:rsidR="0058501B" w:rsidRPr="0058501B">
        <w:rPr>
          <w:rFonts w:ascii="標楷體" w:eastAsia="標楷體" w:hAnsi="標楷體" w:cs="TW-Kai-98_1" w:hint="eastAsia"/>
          <w:kern w:val="0"/>
          <w:szCs w:val="24"/>
        </w:rPr>
        <w:t>六</w:t>
      </w:r>
      <w:r w:rsidRPr="0058501B">
        <w:rPr>
          <w:rFonts w:ascii="標楷體" w:eastAsia="標楷體" w:hAnsi="標楷體" w:cs="TW-Kai-98_1"/>
          <w:kern w:val="0"/>
          <w:szCs w:val="24"/>
        </w:rPr>
        <w:t>)</w:t>
      </w:r>
      <w:r w:rsidRPr="0058501B">
        <w:rPr>
          <w:rFonts w:ascii="標楷體" w:eastAsia="標楷體" w:hAnsi="標楷體" w:cs="TW-Kai-98_1" w:hint="eastAsia"/>
          <w:kern w:val="0"/>
          <w:szCs w:val="24"/>
        </w:rPr>
        <w:t>研習地點：</w:t>
      </w:r>
      <w:r w:rsidR="0058501B" w:rsidRPr="0058501B">
        <w:rPr>
          <w:rFonts w:ascii="標楷體" w:eastAsia="標楷體" w:hAnsi="標楷體" w:hint="eastAsia"/>
          <w:szCs w:val="24"/>
        </w:rPr>
        <w:t>桃園市立桃園高中</w:t>
      </w:r>
      <w:r w:rsidR="0058501B" w:rsidRPr="0058501B">
        <w:rPr>
          <w:rFonts w:ascii="標楷體" w:eastAsia="標楷體" w:hAnsi="標楷體" w:cs="新細明體" w:hint="eastAsia"/>
          <w:kern w:val="0"/>
          <w:szCs w:val="24"/>
        </w:rPr>
        <w:t>(地址：桃園市桃園區成功路三段38號)</w:t>
      </w:r>
      <w:r w:rsidR="0058501B" w:rsidRPr="0058501B">
        <w:rPr>
          <w:rFonts w:ascii="標楷體" w:eastAsia="標楷體" w:hAnsi="標楷體" w:cs="TW-Kai-98_1" w:hint="eastAsia"/>
          <w:kern w:val="0"/>
          <w:szCs w:val="24"/>
        </w:rPr>
        <w:t xml:space="preserve"> 人文藝術大樓二樓多功能教室1</w:t>
      </w:r>
    </w:p>
    <w:p w14:paraId="2B303A66" w14:textId="3E6F78A0" w:rsidR="00304B84" w:rsidRPr="00B8612C" w:rsidRDefault="001E52CF" w:rsidP="001E52CF">
      <w:pPr>
        <w:spacing w:line="276" w:lineRule="auto"/>
        <w:ind w:firstLineChars="59" w:firstLine="1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六、</w:t>
      </w:r>
      <w:r w:rsidR="00304B84" w:rsidRPr="00B8612C">
        <w:rPr>
          <w:rFonts w:ascii="標楷體" w:eastAsia="標楷體" w:hAnsi="標楷體" w:hint="eastAsia"/>
          <w:szCs w:val="24"/>
        </w:rPr>
        <w:t>活動流程：</w:t>
      </w:r>
    </w:p>
    <w:tbl>
      <w:tblPr>
        <w:tblStyle w:val="a5"/>
        <w:tblW w:w="0" w:type="auto"/>
        <w:tblInd w:w="426" w:type="dxa"/>
        <w:tblLook w:val="04A0" w:firstRow="1" w:lastRow="0" w:firstColumn="1" w:lastColumn="0" w:noHBand="0" w:noVBand="1"/>
      </w:tblPr>
      <w:tblGrid>
        <w:gridCol w:w="1837"/>
        <w:gridCol w:w="2694"/>
        <w:gridCol w:w="3105"/>
        <w:gridCol w:w="2394"/>
      </w:tblGrid>
      <w:tr w:rsidR="00CA0E73" w:rsidRPr="0058501B" w14:paraId="73A89C5D" w14:textId="470D2AF7" w:rsidTr="00CA0E73">
        <w:tc>
          <w:tcPr>
            <w:tcW w:w="1837" w:type="dxa"/>
          </w:tcPr>
          <w:p w14:paraId="79D3FC0E" w14:textId="0ABAFAE3" w:rsidR="00CA0E73" w:rsidRPr="0058501B" w:rsidRDefault="00CA0E73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8501B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694" w:type="dxa"/>
          </w:tcPr>
          <w:p w14:paraId="5479A7C3" w14:textId="7856053F" w:rsidR="00CA0E73" w:rsidRPr="0058501B" w:rsidRDefault="00CA0E73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8501B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3105" w:type="dxa"/>
          </w:tcPr>
          <w:p w14:paraId="5A25B549" w14:textId="1A8EBA14" w:rsidR="00CA0E73" w:rsidRPr="0058501B" w:rsidRDefault="00CA0E73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8501B">
              <w:rPr>
                <w:rFonts w:ascii="標楷體" w:eastAsia="標楷體" w:hAnsi="標楷體" w:hint="eastAsia"/>
                <w:szCs w:val="24"/>
              </w:rPr>
              <w:t>主講人</w:t>
            </w:r>
          </w:p>
        </w:tc>
        <w:tc>
          <w:tcPr>
            <w:tcW w:w="2394" w:type="dxa"/>
          </w:tcPr>
          <w:p w14:paraId="5F362902" w14:textId="02C5D4FE" w:rsidR="00CA0E73" w:rsidRPr="0058501B" w:rsidRDefault="00CA0E73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8501B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</w:tr>
      <w:tr w:rsidR="001E52CF" w:rsidRPr="0058501B" w14:paraId="7EA0EA9C" w14:textId="77777777" w:rsidTr="005B6E39">
        <w:tc>
          <w:tcPr>
            <w:tcW w:w="1837" w:type="dxa"/>
          </w:tcPr>
          <w:p w14:paraId="44E0A4D3" w14:textId="4A3F8559" w:rsidR="001E52CF" w:rsidRPr="0058501B" w:rsidRDefault="001E52CF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4:00-14:10</w:t>
            </w:r>
          </w:p>
        </w:tc>
        <w:tc>
          <w:tcPr>
            <w:tcW w:w="8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530985" w14:textId="44EEDEEA" w:rsidR="001E52CF" w:rsidRPr="0058501B" w:rsidRDefault="001E52CF" w:rsidP="001E52CF">
            <w:pPr>
              <w:spacing w:line="276" w:lineRule="auto"/>
              <w:jc w:val="center"/>
              <w:rPr>
                <w:rFonts w:ascii="標楷體" w:eastAsia="標楷體" w:hAnsi="標楷體" w:cs="新細明體" w:hint="eastAsia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報到</w:t>
            </w:r>
          </w:p>
        </w:tc>
      </w:tr>
      <w:tr w:rsidR="001C45C2" w:rsidRPr="0058501B" w14:paraId="0502F849" w14:textId="77777777" w:rsidTr="003F0A09">
        <w:tc>
          <w:tcPr>
            <w:tcW w:w="1837" w:type="dxa"/>
          </w:tcPr>
          <w:p w14:paraId="647B96E9" w14:textId="52FA4D37" w:rsidR="001C45C2" w:rsidRPr="0058501B" w:rsidRDefault="001C45C2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8501B">
              <w:rPr>
                <w:rFonts w:ascii="標楷體" w:eastAsia="標楷體" w:hAnsi="標楷體"/>
                <w:szCs w:val="24"/>
              </w:rPr>
              <w:t>14:10-14:25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5450" w14:textId="63A2F7BA" w:rsidR="001C45C2" w:rsidRPr="0058501B" w:rsidRDefault="001C45C2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C45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主持人引言</w:t>
            </w:r>
          </w:p>
        </w:tc>
        <w:tc>
          <w:tcPr>
            <w:tcW w:w="3105" w:type="dxa"/>
          </w:tcPr>
          <w:p w14:paraId="220481F1" w14:textId="30101057" w:rsidR="001C45C2" w:rsidRPr="0058501B" w:rsidRDefault="001C45C2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8501B">
              <w:rPr>
                <w:rFonts w:ascii="標楷體" w:eastAsia="標楷體" w:hAnsi="標楷體" w:hint="eastAsia"/>
                <w:color w:val="000000"/>
                <w:szCs w:val="24"/>
              </w:rPr>
              <w:t> 陳煥民</w:t>
            </w:r>
          </w:p>
        </w:tc>
        <w:tc>
          <w:tcPr>
            <w:tcW w:w="2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F9BE37" w14:textId="640E8E2E" w:rsidR="001C45C2" w:rsidRPr="0058501B" w:rsidRDefault="001C45C2" w:rsidP="00B8612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58501B">
              <w:rPr>
                <w:rFonts w:ascii="標楷體" w:eastAsia="標楷體" w:hAnsi="標楷體" w:cs="新細明體" w:hint="eastAsia"/>
                <w:color w:val="000000"/>
                <w:szCs w:val="24"/>
              </w:rPr>
              <w:t>桃園高中</w:t>
            </w:r>
            <w:r w:rsidRPr="0058501B">
              <w:rPr>
                <w:rFonts w:ascii="標楷體" w:eastAsia="標楷體" w:hAnsi="標楷體" w:cs="Times New Roman"/>
                <w:color w:val="000000"/>
                <w:szCs w:val="24"/>
              </w:rPr>
              <w:t xml:space="preserve"> </w:t>
            </w:r>
            <w:r w:rsidRPr="0058501B">
              <w:rPr>
                <w:rFonts w:ascii="標楷體" w:eastAsia="標楷體" w:hAnsi="標楷體" w:cs="新細明體" w:hint="eastAsia"/>
                <w:color w:val="000000"/>
                <w:szCs w:val="24"/>
              </w:rPr>
              <w:t>人文藝術大樓二樓多功能教室</w:t>
            </w:r>
            <w:r w:rsidRPr="0058501B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1C45C2" w:rsidRPr="0058501B" w14:paraId="65657B75" w14:textId="3BD0256B" w:rsidTr="001C45C2">
        <w:tc>
          <w:tcPr>
            <w:tcW w:w="1837" w:type="dxa"/>
            <w:vAlign w:val="center"/>
          </w:tcPr>
          <w:p w14:paraId="26839CBD" w14:textId="7A53DACA" w:rsidR="001C45C2" w:rsidRPr="0058501B" w:rsidRDefault="001C45C2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8501B">
              <w:rPr>
                <w:rFonts w:ascii="標楷體" w:eastAsia="標楷體" w:hAnsi="標楷體"/>
                <w:szCs w:val="24"/>
              </w:rPr>
              <w:t>14:20-15:50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C95E" w14:textId="5B4D538E" w:rsidR="001C45C2" w:rsidRPr="0058501B" w:rsidRDefault="001C45C2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C45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講師演講-思考、論證與寫作</w:t>
            </w:r>
          </w:p>
        </w:tc>
        <w:tc>
          <w:tcPr>
            <w:tcW w:w="3105" w:type="dxa"/>
            <w:vAlign w:val="center"/>
          </w:tcPr>
          <w:p w14:paraId="5ED9D24B" w14:textId="74D45187" w:rsidR="001C45C2" w:rsidRPr="0058501B" w:rsidRDefault="001C45C2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8501B">
              <w:rPr>
                <w:rFonts w:ascii="標楷體" w:eastAsia="標楷體" w:hAnsi="標楷體" w:hint="eastAsia"/>
                <w:color w:val="000000"/>
                <w:szCs w:val="24"/>
              </w:rPr>
              <w:t>陳煥民</w:t>
            </w:r>
          </w:p>
        </w:tc>
        <w:tc>
          <w:tcPr>
            <w:tcW w:w="2394" w:type="dxa"/>
            <w:vMerge/>
            <w:vAlign w:val="center"/>
          </w:tcPr>
          <w:p w14:paraId="3B383EBB" w14:textId="098CE873" w:rsidR="001C45C2" w:rsidRPr="0058501B" w:rsidRDefault="001C45C2" w:rsidP="00B8612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45C2" w:rsidRPr="0058501B" w14:paraId="0D109903" w14:textId="77CB62FF" w:rsidTr="00A5307B">
        <w:tc>
          <w:tcPr>
            <w:tcW w:w="1837" w:type="dxa"/>
          </w:tcPr>
          <w:p w14:paraId="013E2D25" w14:textId="007420B9" w:rsidR="001C45C2" w:rsidRPr="0058501B" w:rsidRDefault="001C45C2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8501B">
              <w:rPr>
                <w:rFonts w:ascii="標楷體" w:eastAsia="標楷體" w:hAnsi="標楷體"/>
                <w:szCs w:val="24"/>
              </w:rPr>
              <w:t>15:50-16:10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9EA9" w14:textId="398BD919" w:rsidR="001C45C2" w:rsidRPr="0058501B" w:rsidRDefault="001C45C2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1C45C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提問與座談</w:t>
            </w:r>
          </w:p>
        </w:tc>
        <w:tc>
          <w:tcPr>
            <w:tcW w:w="3105" w:type="dxa"/>
          </w:tcPr>
          <w:p w14:paraId="1B119868" w14:textId="40B82E48" w:rsidR="001C45C2" w:rsidRPr="0058501B" w:rsidRDefault="001C45C2" w:rsidP="00B8612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8501B">
              <w:rPr>
                <w:rFonts w:ascii="標楷體" w:eastAsia="標楷體" w:hAnsi="標楷體" w:hint="eastAsia"/>
                <w:szCs w:val="24"/>
              </w:rPr>
              <w:t>參與教師</w:t>
            </w:r>
          </w:p>
        </w:tc>
        <w:tc>
          <w:tcPr>
            <w:tcW w:w="2394" w:type="dxa"/>
            <w:vMerge/>
          </w:tcPr>
          <w:p w14:paraId="50A1D363" w14:textId="77777777" w:rsidR="001C45C2" w:rsidRPr="0058501B" w:rsidRDefault="001C45C2" w:rsidP="00B8612C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22177D" w14:textId="7D8BE4BD" w:rsidR="00304B84" w:rsidRPr="0058501B" w:rsidRDefault="001E52CF" w:rsidP="00B8612C">
      <w:pPr>
        <w:pStyle w:val="a4"/>
        <w:spacing w:line="276" w:lineRule="auto"/>
        <w:ind w:leftChars="-22" w:left="-53"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W-Kai-98_1" w:hint="eastAsia"/>
          <w:kern w:val="0"/>
          <w:szCs w:val="24"/>
        </w:rPr>
        <w:t>七</w:t>
      </w:r>
      <w:r w:rsidR="00B8612C">
        <w:rPr>
          <w:rFonts w:ascii="標楷體" w:eastAsia="標楷體" w:hAnsi="標楷體" w:cs="TW-Kai-98_1" w:hint="eastAsia"/>
          <w:kern w:val="0"/>
          <w:szCs w:val="24"/>
        </w:rPr>
        <w:t>、</w:t>
      </w:r>
      <w:r w:rsidR="00304B84" w:rsidRPr="0058501B">
        <w:rPr>
          <w:rFonts w:ascii="標楷體" w:eastAsia="標楷體" w:hAnsi="標楷體" w:hint="eastAsia"/>
          <w:szCs w:val="24"/>
        </w:rPr>
        <w:t>報名及參加方式</w:t>
      </w:r>
      <w:r w:rsidR="00B8612C">
        <w:rPr>
          <w:rFonts w:ascii="標楷體" w:eastAsia="標楷體" w:hAnsi="標楷體" w:hint="eastAsia"/>
          <w:szCs w:val="24"/>
        </w:rPr>
        <w:t>:</w:t>
      </w:r>
    </w:p>
    <w:p w14:paraId="33EBE0AA" w14:textId="70962F39" w:rsidR="00304B84" w:rsidRPr="00B8612C" w:rsidRDefault="00B8612C" w:rsidP="00B8612C">
      <w:pPr>
        <w:pStyle w:val="a4"/>
        <w:spacing w:line="276" w:lineRule="auto"/>
        <w:ind w:leftChars="0" w:firstLineChars="100" w:firstLine="240"/>
        <w:rPr>
          <w:rFonts w:ascii="標楷體" w:eastAsia="標楷體" w:hAnsi="標楷體"/>
          <w:szCs w:val="24"/>
        </w:rPr>
      </w:pPr>
      <w:r w:rsidRPr="00B8612C">
        <w:rPr>
          <w:rFonts w:ascii="標楷體" w:eastAsia="標楷體" w:hAnsi="標楷體"/>
        </w:rPr>
        <w:t>全國教師在職進修</w:t>
      </w:r>
      <w:proofErr w:type="gramStart"/>
      <w:r w:rsidRPr="00B8612C">
        <w:rPr>
          <w:rFonts w:ascii="標楷體" w:eastAsia="標楷體" w:hAnsi="標楷體"/>
        </w:rPr>
        <w:t>資訊網線上報名</w:t>
      </w:r>
      <w:proofErr w:type="gramEnd"/>
      <w:r w:rsidRPr="00B8612C">
        <w:rPr>
          <w:rFonts w:ascii="標楷體" w:eastAsia="標楷體" w:hAnsi="標楷體"/>
        </w:rPr>
        <w:t>，(課程代碼4143275)</w:t>
      </w:r>
      <w:r w:rsidR="00304B84" w:rsidRPr="00B8612C">
        <w:rPr>
          <w:rFonts w:ascii="標楷體" w:eastAsia="標楷體" w:hAnsi="標楷體" w:hint="eastAsia"/>
          <w:szCs w:val="24"/>
        </w:rPr>
        <w:t>即日起至112年</w:t>
      </w:r>
      <w:r w:rsidR="00B259AF" w:rsidRPr="00B8612C">
        <w:rPr>
          <w:rFonts w:ascii="標楷體" w:eastAsia="標楷體" w:hAnsi="標楷體" w:hint="eastAsia"/>
          <w:szCs w:val="24"/>
        </w:rPr>
        <w:t>1</w:t>
      </w:r>
      <w:r w:rsidR="001C45C2" w:rsidRPr="00B8612C">
        <w:rPr>
          <w:rFonts w:ascii="標楷體" w:eastAsia="標楷體" w:hAnsi="標楷體"/>
          <w:szCs w:val="24"/>
        </w:rPr>
        <w:t>2</w:t>
      </w:r>
      <w:r w:rsidR="00304B84" w:rsidRPr="00B8612C">
        <w:rPr>
          <w:rFonts w:ascii="標楷體" w:eastAsia="標楷體" w:hAnsi="標楷體" w:hint="eastAsia"/>
          <w:szCs w:val="24"/>
        </w:rPr>
        <w:t>月</w:t>
      </w:r>
      <w:r w:rsidR="001C45C2" w:rsidRPr="00B8612C">
        <w:rPr>
          <w:rFonts w:ascii="標楷體" w:eastAsia="標楷體" w:hAnsi="標楷體" w:hint="eastAsia"/>
          <w:szCs w:val="24"/>
        </w:rPr>
        <w:t>1</w:t>
      </w:r>
      <w:r w:rsidR="001C45C2" w:rsidRPr="00B8612C">
        <w:rPr>
          <w:rFonts w:ascii="標楷體" w:eastAsia="標楷體" w:hAnsi="標楷體"/>
          <w:szCs w:val="24"/>
        </w:rPr>
        <w:t>1</w:t>
      </w:r>
      <w:r w:rsidR="00304B84" w:rsidRPr="00B8612C">
        <w:rPr>
          <w:rFonts w:ascii="標楷體" w:eastAsia="標楷體" w:hAnsi="標楷體" w:hint="eastAsia"/>
          <w:szCs w:val="24"/>
        </w:rPr>
        <w:t>日 (星期</w:t>
      </w:r>
      <w:r w:rsidR="000A50B5" w:rsidRPr="00B8612C">
        <w:rPr>
          <w:rFonts w:ascii="標楷體" w:eastAsia="標楷體" w:hAnsi="標楷體" w:hint="eastAsia"/>
          <w:szCs w:val="24"/>
        </w:rPr>
        <w:t>一</w:t>
      </w:r>
      <w:r w:rsidR="00304B84" w:rsidRPr="00B8612C">
        <w:rPr>
          <w:rFonts w:ascii="標楷體" w:eastAsia="標楷體" w:hAnsi="標楷體" w:hint="eastAsia"/>
          <w:szCs w:val="24"/>
        </w:rPr>
        <w:t>)止</w:t>
      </w:r>
    </w:p>
    <w:p w14:paraId="737860C5" w14:textId="12A41DA7" w:rsidR="0033551B" w:rsidRPr="0058501B" w:rsidRDefault="00B8612C" w:rsidP="00B8612C">
      <w:pPr>
        <w:pStyle w:val="a4"/>
        <w:spacing w:line="276" w:lineRule="auto"/>
        <w:ind w:leftChars="0"/>
        <w:rPr>
          <w:rFonts w:ascii="標楷體" w:eastAsia="標楷體" w:hAnsi="標楷體"/>
          <w:szCs w:val="24"/>
        </w:rPr>
      </w:pPr>
      <w:r w:rsidRPr="0058501B">
        <w:rPr>
          <w:rFonts w:ascii="標楷體" w:eastAsia="標楷體" w:hAnsi="標楷體"/>
          <w:szCs w:val="24"/>
        </w:rPr>
        <w:t xml:space="preserve"> </w:t>
      </w:r>
    </w:p>
    <w:p w14:paraId="268C8277" w14:textId="77777777" w:rsidR="0033551B" w:rsidRPr="0058501B" w:rsidRDefault="0033551B" w:rsidP="00B8612C">
      <w:pPr>
        <w:spacing w:line="276" w:lineRule="auto"/>
        <w:rPr>
          <w:rFonts w:ascii="標楷體" w:eastAsia="標楷體" w:hAnsi="標楷體"/>
          <w:szCs w:val="24"/>
        </w:rPr>
      </w:pPr>
    </w:p>
    <w:sectPr w:rsidR="0033551B" w:rsidRPr="0058501B" w:rsidSect="00304B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C3833" w14:textId="77777777" w:rsidR="00846571" w:rsidRDefault="00846571" w:rsidP="00B259AF">
      <w:r>
        <w:separator/>
      </w:r>
    </w:p>
  </w:endnote>
  <w:endnote w:type="continuationSeparator" w:id="0">
    <w:p w14:paraId="1495E930" w14:textId="77777777" w:rsidR="00846571" w:rsidRDefault="00846571" w:rsidP="00B25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5B936" w14:textId="77777777" w:rsidR="00846571" w:rsidRDefault="00846571" w:rsidP="00B259AF">
      <w:r>
        <w:separator/>
      </w:r>
    </w:p>
  </w:footnote>
  <w:footnote w:type="continuationSeparator" w:id="0">
    <w:p w14:paraId="3E88C6CF" w14:textId="77777777" w:rsidR="00846571" w:rsidRDefault="00846571" w:rsidP="00B25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B79FF"/>
    <w:multiLevelType w:val="hybridMultilevel"/>
    <w:tmpl w:val="F112D214"/>
    <w:lvl w:ilvl="0" w:tplc="23B2DB3C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50789E"/>
    <w:multiLevelType w:val="hybridMultilevel"/>
    <w:tmpl w:val="C6C04F32"/>
    <w:lvl w:ilvl="0" w:tplc="00341D84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2C2D0067"/>
    <w:multiLevelType w:val="hybridMultilevel"/>
    <w:tmpl w:val="3398CC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E8F24EB"/>
    <w:multiLevelType w:val="hybridMultilevel"/>
    <w:tmpl w:val="9FC49F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0E5C27"/>
    <w:multiLevelType w:val="hybridMultilevel"/>
    <w:tmpl w:val="431CE0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FD72219"/>
    <w:multiLevelType w:val="multilevel"/>
    <w:tmpl w:val="B4603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A06C41"/>
    <w:multiLevelType w:val="hybridMultilevel"/>
    <w:tmpl w:val="B238AEC2"/>
    <w:lvl w:ilvl="0" w:tplc="23B2DB3C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F8074EF"/>
    <w:multiLevelType w:val="hybridMultilevel"/>
    <w:tmpl w:val="840A0AF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623A26D7"/>
    <w:multiLevelType w:val="hybridMultilevel"/>
    <w:tmpl w:val="F336070C"/>
    <w:lvl w:ilvl="0" w:tplc="23B2DB3C">
      <w:start w:val="1"/>
      <w:numFmt w:val="taiwaneseCountingThousand"/>
      <w:lvlText w:val="(%1)"/>
      <w:lvlJc w:val="left"/>
      <w:pPr>
        <w:ind w:left="480" w:hanging="480"/>
      </w:pPr>
    </w:lvl>
    <w:lvl w:ilvl="1" w:tplc="D7AC9C2A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8163453"/>
    <w:multiLevelType w:val="hybridMultilevel"/>
    <w:tmpl w:val="016A7F22"/>
    <w:lvl w:ilvl="0" w:tplc="23B2DB3C">
      <w:start w:val="1"/>
      <w:numFmt w:val="taiwaneseCountingThousand"/>
      <w:lvlText w:val="(%1)"/>
      <w:lvlJc w:val="left"/>
      <w:pPr>
        <w:ind w:left="1757" w:hanging="480"/>
      </w:pPr>
    </w:lvl>
    <w:lvl w:ilvl="1" w:tplc="04090019">
      <w:start w:val="1"/>
      <w:numFmt w:val="ideographTraditional"/>
      <w:lvlText w:val="%2、"/>
      <w:lvlJc w:val="left"/>
      <w:pPr>
        <w:ind w:left="2237" w:hanging="480"/>
      </w:pPr>
    </w:lvl>
    <w:lvl w:ilvl="2" w:tplc="0409001B">
      <w:start w:val="1"/>
      <w:numFmt w:val="lowerRoman"/>
      <w:lvlText w:val="%3."/>
      <w:lvlJc w:val="right"/>
      <w:pPr>
        <w:ind w:left="2717" w:hanging="480"/>
      </w:pPr>
    </w:lvl>
    <w:lvl w:ilvl="3" w:tplc="0409000F">
      <w:start w:val="1"/>
      <w:numFmt w:val="decimal"/>
      <w:lvlText w:val="%4."/>
      <w:lvlJc w:val="left"/>
      <w:pPr>
        <w:ind w:left="3197" w:hanging="480"/>
      </w:pPr>
    </w:lvl>
    <w:lvl w:ilvl="4" w:tplc="04090019">
      <w:start w:val="1"/>
      <w:numFmt w:val="ideographTraditional"/>
      <w:lvlText w:val="%5、"/>
      <w:lvlJc w:val="left"/>
      <w:pPr>
        <w:ind w:left="3677" w:hanging="480"/>
      </w:pPr>
    </w:lvl>
    <w:lvl w:ilvl="5" w:tplc="0409001B">
      <w:start w:val="1"/>
      <w:numFmt w:val="lowerRoman"/>
      <w:lvlText w:val="%6."/>
      <w:lvlJc w:val="right"/>
      <w:pPr>
        <w:ind w:left="4157" w:hanging="480"/>
      </w:pPr>
    </w:lvl>
    <w:lvl w:ilvl="6" w:tplc="0409000F">
      <w:start w:val="1"/>
      <w:numFmt w:val="decimal"/>
      <w:lvlText w:val="%7."/>
      <w:lvlJc w:val="left"/>
      <w:pPr>
        <w:ind w:left="4637" w:hanging="480"/>
      </w:pPr>
    </w:lvl>
    <w:lvl w:ilvl="7" w:tplc="04090019">
      <w:start w:val="1"/>
      <w:numFmt w:val="ideographTraditional"/>
      <w:lvlText w:val="%8、"/>
      <w:lvlJc w:val="left"/>
      <w:pPr>
        <w:ind w:left="5117" w:hanging="480"/>
      </w:pPr>
    </w:lvl>
    <w:lvl w:ilvl="8" w:tplc="0409001B">
      <w:start w:val="1"/>
      <w:numFmt w:val="lowerRoman"/>
      <w:lvlText w:val="%9."/>
      <w:lvlJc w:val="right"/>
      <w:pPr>
        <w:ind w:left="5597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84"/>
    <w:rsid w:val="000742F9"/>
    <w:rsid w:val="0007535C"/>
    <w:rsid w:val="000A50B5"/>
    <w:rsid w:val="001C45C2"/>
    <w:rsid w:val="001E52CF"/>
    <w:rsid w:val="001E78AC"/>
    <w:rsid w:val="002E56A8"/>
    <w:rsid w:val="00304B84"/>
    <w:rsid w:val="0033551B"/>
    <w:rsid w:val="00430473"/>
    <w:rsid w:val="0058501B"/>
    <w:rsid w:val="00671269"/>
    <w:rsid w:val="00684FBA"/>
    <w:rsid w:val="00767049"/>
    <w:rsid w:val="007B28E9"/>
    <w:rsid w:val="00846571"/>
    <w:rsid w:val="00B259AF"/>
    <w:rsid w:val="00B8612C"/>
    <w:rsid w:val="00CA0E73"/>
    <w:rsid w:val="00DB5EA8"/>
    <w:rsid w:val="00E275A1"/>
    <w:rsid w:val="00E926EC"/>
    <w:rsid w:val="00EB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08CB5"/>
  <w15:chartTrackingRefBased/>
  <w15:docId w15:val="{2EDC9A41-96CB-49D6-8796-6BBA7F30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B84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4B8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04B84"/>
    <w:pPr>
      <w:ind w:leftChars="200" w:left="480"/>
    </w:pPr>
  </w:style>
  <w:style w:type="table" w:styleId="a5">
    <w:name w:val="Table Grid"/>
    <w:basedOn w:val="a1"/>
    <w:uiPriority w:val="39"/>
    <w:rsid w:val="00304B8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uiPriority w:val="39"/>
    <w:rsid w:val="00304B8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CA0E73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259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259A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259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259AF"/>
    <w:rPr>
      <w:sz w:val="20"/>
      <w:szCs w:val="20"/>
    </w:rPr>
  </w:style>
  <w:style w:type="paragraph" w:styleId="ab">
    <w:name w:val="Note Heading"/>
    <w:basedOn w:val="a"/>
    <w:next w:val="a"/>
    <w:link w:val="ac"/>
    <w:rsid w:val="0033551B"/>
    <w:pPr>
      <w:jc w:val="center"/>
    </w:pPr>
    <w:rPr>
      <w:rFonts w:ascii="標楷體" w:eastAsia="標楷體" w:hAnsi="標楷體" w:cs="Times New Roman"/>
      <w:szCs w:val="28"/>
    </w:rPr>
  </w:style>
  <w:style w:type="character" w:customStyle="1" w:styleId="ac">
    <w:name w:val="註釋標題 字元"/>
    <w:basedOn w:val="a0"/>
    <w:link w:val="ab"/>
    <w:rsid w:val="0033551B"/>
    <w:rPr>
      <w:rFonts w:ascii="標楷體" w:eastAsia="標楷體" w:hAnsi="標楷體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03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大花</dc:creator>
  <cp:keywords/>
  <dc:description/>
  <cp:lastModifiedBy>phoebehsu175 phoebehsu175</cp:lastModifiedBy>
  <cp:revision>4</cp:revision>
  <dcterms:created xsi:type="dcterms:W3CDTF">2023-12-04T02:24:00Z</dcterms:created>
  <dcterms:modified xsi:type="dcterms:W3CDTF">2023-12-04T03:30:00Z</dcterms:modified>
</cp:coreProperties>
</file>