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47798" w14:textId="77777777" w:rsidR="00D1027A" w:rsidRDefault="00D1027A" w:rsidP="00D1027A">
      <w:pPr>
        <w:jc w:val="center"/>
        <w:rPr>
          <w:rFonts w:ascii="標楷體" w:eastAsia="標楷體" w:hAnsi="標楷體"/>
          <w:b/>
          <w:bCs/>
          <w:sz w:val="36"/>
          <w:szCs w:val="40"/>
        </w:rPr>
      </w:pPr>
      <w:bookmarkStart w:id="0" w:name="_GoBack"/>
      <w:r w:rsidRPr="00D1027A">
        <w:rPr>
          <w:rFonts w:ascii="標楷體" w:eastAsia="標楷體" w:hAnsi="標楷體" w:hint="eastAsia"/>
          <w:b/>
          <w:bCs/>
          <w:sz w:val="36"/>
          <w:szCs w:val="40"/>
        </w:rPr>
        <w:t>桃園市政府教育局主管之高級中等學校課業輔導督學</w:t>
      </w:r>
    </w:p>
    <w:p w14:paraId="10F4906A" w14:textId="60FE0F06" w:rsidR="00993C29" w:rsidRPr="003678B1" w:rsidRDefault="00D1027A" w:rsidP="003678B1">
      <w:pPr>
        <w:jc w:val="center"/>
        <w:rPr>
          <w:rFonts w:ascii="Times New Roman" w:eastAsiaTheme="minorEastAsia"/>
          <w:b/>
          <w:bCs/>
          <w:sz w:val="36"/>
          <w:szCs w:val="24"/>
        </w:rPr>
        <w:sectPr w:rsidR="00993C29" w:rsidRPr="003678B1" w:rsidSect="00D1027A">
          <w:type w:val="continuous"/>
          <w:pgSz w:w="11910" w:h="16840"/>
          <w:pgMar w:top="1418" w:right="1418" w:bottom="1418" w:left="1418" w:header="720" w:footer="720" w:gutter="0"/>
          <w:cols w:space="720"/>
          <w:docGrid w:linePitch="13960" w:charSpace="2062336"/>
        </w:sectPr>
      </w:pPr>
      <w:r w:rsidRPr="00D1027A">
        <w:rPr>
          <w:rFonts w:ascii="標楷體" w:eastAsia="標楷體" w:hAnsi="標楷體" w:hint="eastAsia"/>
          <w:b/>
          <w:bCs/>
          <w:sz w:val="36"/>
          <w:szCs w:val="40"/>
        </w:rPr>
        <w:t>重點視導項目檢核表</w:t>
      </w:r>
      <w:bookmarkEnd w:id="0"/>
    </w:p>
    <w:tbl>
      <w:tblPr>
        <w:tblStyle w:val="TableNormal"/>
        <w:tblW w:w="0" w:type="auto"/>
        <w:tblInd w:w="-72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111"/>
        <w:gridCol w:w="1701"/>
        <w:gridCol w:w="850"/>
        <w:gridCol w:w="993"/>
        <w:gridCol w:w="1701"/>
      </w:tblGrid>
      <w:tr w:rsidR="00FC0645" w:rsidRPr="00FC0645" w14:paraId="065572AB" w14:textId="77777777" w:rsidTr="00FC0645">
        <w:trPr>
          <w:trHeight w:val="493"/>
        </w:trPr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4F5CC" w14:textId="77777777" w:rsidR="00993C29" w:rsidRPr="00FC0645" w:rsidRDefault="00993C29" w:rsidP="00FC0645">
            <w:pPr>
              <w:pStyle w:val="TableParagraph"/>
              <w:ind w:left="92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8"/>
                <w:szCs w:val="24"/>
              </w:rPr>
              <w:t>學校名稱</w:t>
            </w:r>
          </w:p>
        </w:tc>
        <w:tc>
          <w:tcPr>
            <w:tcW w:w="9356" w:type="dxa"/>
            <w:gridSpan w:val="5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  <w:vAlign w:val="center"/>
          </w:tcPr>
          <w:p w14:paraId="03664AEF" w14:textId="77777777" w:rsidR="00993C29" w:rsidRPr="00FC0645" w:rsidRDefault="00993C29" w:rsidP="00FC0645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5049B520" w14:textId="77777777" w:rsidTr="00FC0645">
        <w:trPr>
          <w:trHeight w:val="535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55DF" w14:textId="4D90505C" w:rsidR="00F72787" w:rsidRPr="00FC0645" w:rsidRDefault="00F72787" w:rsidP="00FC0645">
            <w:pPr>
              <w:pStyle w:val="TableParagraph"/>
              <w:ind w:left="92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2001" w14:textId="16EBB0B8" w:rsidR="00F72787" w:rsidRPr="00FC0645" w:rsidRDefault="00F72787" w:rsidP="00FC0645">
            <w:pPr>
              <w:pStyle w:val="TableParagraph"/>
              <w:ind w:left="436" w:hanging="317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檢核內容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B7F5" w14:textId="6AE73259" w:rsidR="00F72787" w:rsidRPr="00FC0645" w:rsidRDefault="00F72787" w:rsidP="00FC0645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依據法規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747D" w14:textId="2F14912A" w:rsidR="00F72787" w:rsidRPr="00FC0645" w:rsidRDefault="00F72787" w:rsidP="00FC064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C0645">
              <w:rPr>
                <w:rFonts w:ascii="標楷體" w:eastAsia="標楷體" w:hAnsi="標楷體" w:hint="eastAsia"/>
                <w:sz w:val="24"/>
                <w:szCs w:val="24"/>
              </w:rPr>
              <w:t>符合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D90C" w14:textId="199F89D5" w:rsidR="00F72787" w:rsidRPr="00FC0645" w:rsidRDefault="00F72787" w:rsidP="00FC0645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不符合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  <w:vAlign w:val="center"/>
          </w:tcPr>
          <w:p w14:paraId="67234CE4" w14:textId="550D4C81" w:rsidR="00806C1D" w:rsidRPr="00FC0645" w:rsidRDefault="00806C1D" w:rsidP="00FC0645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訪視委員評</w:t>
            </w:r>
            <w:proofErr w:type="gramStart"/>
            <w:r w:rsidRPr="00FC0645">
              <w:rPr>
                <w:rFonts w:ascii="標楷體" w:eastAsia="標楷體" w:hAnsi="標楷體" w:hint="eastAsia"/>
                <w:sz w:val="24"/>
              </w:rPr>
              <w:t>註</w:t>
            </w:r>
            <w:proofErr w:type="gramEnd"/>
          </w:p>
        </w:tc>
      </w:tr>
      <w:tr w:rsidR="00FC0645" w:rsidRPr="00FC0645" w14:paraId="0FB62F7F" w14:textId="77777777" w:rsidTr="00FC0645">
        <w:trPr>
          <w:trHeight w:val="1026"/>
        </w:trPr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4AA5" w14:textId="5EBF729F" w:rsidR="003F0EA6" w:rsidRPr="00FC0645" w:rsidRDefault="00993C29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4"/>
              </w:rPr>
              <w:t>課業輔導相關</w:t>
            </w:r>
            <w:r w:rsidR="00D1027A" w:rsidRPr="00FC0645">
              <w:rPr>
                <w:rFonts w:ascii="標楷體" w:eastAsia="標楷體" w:hAnsi="標楷體" w:hint="eastAsia"/>
                <w:sz w:val="24"/>
              </w:rPr>
              <w:t>規定</w:t>
            </w:r>
          </w:p>
          <w:p w14:paraId="3BBBDA55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78FD70FB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C178E17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DE49D9F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E0A66A2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059047E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46DD568" w14:textId="77777777" w:rsidR="003F0EA6" w:rsidRPr="00FC0645" w:rsidRDefault="003F0EA6" w:rsidP="008125C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33DF84A" w14:textId="0A221500" w:rsidR="00993C29" w:rsidRPr="00FC0645" w:rsidRDefault="00993C29" w:rsidP="00D102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1490" w14:textId="2C9FC4BA" w:rsidR="00993C29" w:rsidRPr="00FC0645" w:rsidRDefault="00993C29" w:rsidP="00035AFB">
            <w:pPr>
              <w:pStyle w:val="TableParagraph"/>
              <w:ind w:left="360" w:hangingChars="150" w:hanging="36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4"/>
              </w:rPr>
              <w:t>1</w:t>
            </w:r>
            <w:r w:rsidR="008125C1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Pr="00FC0645">
              <w:rPr>
                <w:rFonts w:ascii="標楷體" w:eastAsia="標楷體" w:hAnsi="標楷體"/>
                <w:sz w:val="24"/>
              </w:rPr>
              <w:t>課業輔導實施內容，</w:t>
            </w:r>
            <w:r w:rsidR="00035AFB" w:rsidRPr="00FC0645">
              <w:rPr>
                <w:rFonts w:ascii="標楷體" w:eastAsia="標楷體" w:hAnsi="標楷體" w:hint="eastAsia"/>
                <w:sz w:val="24"/>
              </w:rPr>
              <w:t>係指</w:t>
            </w:r>
            <w:r w:rsidRPr="00FC0645">
              <w:rPr>
                <w:rFonts w:ascii="標楷體" w:eastAsia="標楷體" w:hAnsi="標楷體"/>
                <w:sz w:val="24"/>
              </w:rPr>
              <w:t>課業複習及相關補充課程。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9E73" w14:textId="47B67AAD" w:rsidR="00993C29" w:rsidRPr="00FC0645" w:rsidRDefault="00EF6176" w:rsidP="00C0189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</w:t>
            </w:r>
            <w:r w:rsidR="00993C29" w:rsidRPr="00FC0645">
              <w:rPr>
                <w:rFonts w:ascii="標楷體" w:eastAsia="標楷體" w:hAnsi="標楷體"/>
                <w:sz w:val="24"/>
              </w:rPr>
              <w:t>第</w:t>
            </w:r>
            <w:r w:rsidR="00035AFB" w:rsidRPr="00FC0645">
              <w:rPr>
                <w:rFonts w:ascii="標楷體" w:eastAsia="標楷體" w:hAnsi="標楷體" w:hint="eastAsia"/>
                <w:sz w:val="24"/>
              </w:rPr>
              <w:t>2</w:t>
            </w:r>
            <w:r w:rsidR="00993C29"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55DB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6F41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61DC90A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312B9D7E" w14:textId="77777777" w:rsidTr="00FC0645">
        <w:trPr>
          <w:trHeight w:val="1025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48CAB7" w14:textId="77777777" w:rsidR="00993C29" w:rsidRPr="00FC0645" w:rsidRDefault="00993C29" w:rsidP="008D03DF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B56F" w14:textId="032F7ED3" w:rsidR="00993C29" w:rsidRPr="00FC0645" w:rsidRDefault="00993C29" w:rsidP="00861EB9">
            <w:pPr>
              <w:pStyle w:val="TableParagraph"/>
              <w:ind w:left="360" w:hangingChars="150" w:hanging="36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4"/>
              </w:rPr>
              <w:t>2</w:t>
            </w:r>
            <w:r w:rsidR="008125C1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="00861EB9" w:rsidRPr="00FC0645">
              <w:rPr>
                <w:rFonts w:ascii="標楷體" w:eastAsia="標楷體" w:hAnsi="標楷體" w:hint="eastAsia"/>
                <w:sz w:val="24"/>
              </w:rPr>
              <w:t>課業</w:t>
            </w:r>
            <w:r w:rsidR="00035AFB" w:rsidRPr="00FC0645">
              <w:rPr>
                <w:rFonts w:ascii="標楷體" w:eastAsia="標楷體" w:hAnsi="標楷體" w:hint="eastAsia"/>
                <w:sz w:val="24"/>
              </w:rPr>
              <w:t>輔導</w:t>
            </w:r>
            <w:r w:rsidR="00861EB9" w:rsidRPr="00FC0645">
              <w:rPr>
                <w:rFonts w:ascii="標楷體" w:eastAsia="標楷體" w:hAnsi="標楷體" w:hint="eastAsia"/>
                <w:sz w:val="24"/>
              </w:rPr>
              <w:t>之</w:t>
            </w:r>
            <w:r w:rsidR="00035AFB" w:rsidRPr="00FC0645">
              <w:rPr>
                <w:rFonts w:ascii="標楷體" w:eastAsia="標楷體" w:hAnsi="標楷體" w:hint="eastAsia"/>
                <w:sz w:val="24"/>
              </w:rPr>
              <w:t>實施計畫，於學校網站首頁公告，並運用多元管道，向學生及家長說明</w:t>
            </w:r>
            <w:r w:rsidR="00035AFB" w:rsidRPr="00FC0645">
              <w:rPr>
                <w:rFonts w:ascii="標楷體" w:eastAsia="標楷體" w:hAnsi="標楷體"/>
                <w:sz w:val="24"/>
              </w:rPr>
              <w:t>；其計畫內容，應包括實施內容、上課期程、時間安排及收費</w:t>
            </w:r>
            <w:r w:rsidR="00035AFB" w:rsidRPr="00FC0645">
              <w:rPr>
                <w:rFonts w:ascii="標楷體" w:eastAsia="標楷體" w:hAnsi="標楷體" w:hint="eastAsia"/>
                <w:sz w:val="24"/>
              </w:rPr>
              <w:t>規</w:t>
            </w:r>
            <w:r w:rsidR="00035AFB" w:rsidRPr="00FC0645">
              <w:rPr>
                <w:rFonts w:ascii="標楷體" w:eastAsia="標楷體" w:hAnsi="標楷體"/>
                <w:sz w:val="24"/>
              </w:rPr>
              <w:t>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2CD5" w14:textId="7D03420F" w:rsidR="00993C29" w:rsidRPr="00FC0645" w:rsidRDefault="00EF6176" w:rsidP="00C0189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實施要點第3點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A21F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68AF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6E6EF14A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526EB583" w14:textId="77777777" w:rsidTr="00FC0645">
        <w:trPr>
          <w:trHeight w:val="1025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D675E5" w14:textId="77777777" w:rsidR="00861EB9" w:rsidRPr="00FC0645" w:rsidRDefault="00861EB9" w:rsidP="008D03DF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DA8F" w14:textId="3375C471" w:rsidR="00861EB9" w:rsidRPr="00FC0645" w:rsidRDefault="00861EB9" w:rsidP="00861EB9">
            <w:pPr>
              <w:pStyle w:val="TableParagraph"/>
              <w:ind w:left="360" w:hangingChars="150" w:hanging="36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3、應檢附課業輔導實施計畫與家長同意書，通知學生家</w:t>
            </w:r>
            <w:r w:rsidRPr="00FC0645">
              <w:rPr>
                <w:rFonts w:ascii="標楷體" w:eastAsia="標楷體" w:hAnsi="標楷體"/>
                <w:sz w:val="24"/>
              </w:rPr>
              <w:t>長，徵詢學生參加之意願；如學生已成年者，前揭家長同意書應改為學生同意書，徵詢學生參加之意願，並知會家長。未成年學生經家長同意參加或成年學生同意參加者，學校始得收取輔導及活動費。</w:t>
            </w:r>
            <w:r w:rsidR="00A6695C" w:rsidRPr="00FC0645">
              <w:rPr>
                <w:rFonts w:ascii="標楷體" w:eastAsia="標楷體" w:hAnsi="標楷體" w:hint="eastAsia"/>
                <w:b/>
                <w:bCs/>
                <w:sz w:val="24"/>
              </w:rPr>
              <w:t>另</w:t>
            </w:r>
            <w:r w:rsidR="00A6695C" w:rsidRPr="00FC0645">
              <w:rPr>
                <w:rFonts w:ascii="標楷體" w:eastAsia="標楷體" w:hAnsi="標楷體"/>
                <w:b/>
                <w:bCs/>
                <w:sz w:val="24"/>
              </w:rPr>
              <w:t>同意書中有不同意參加選項，且無須註明理由。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9044" w14:textId="6696A6E1" w:rsidR="00861EB9" w:rsidRPr="00FC0645" w:rsidRDefault="00861EB9" w:rsidP="00C0189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實施要點第3點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6556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458B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690DD344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5A50369C" w14:textId="77777777" w:rsidTr="00FC0645">
        <w:trPr>
          <w:trHeight w:val="1025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9B5767" w14:textId="77777777" w:rsidR="00861EB9" w:rsidRPr="00FC0645" w:rsidRDefault="00861EB9" w:rsidP="008D03DF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16B" w14:textId="0067A3A5" w:rsidR="00861EB9" w:rsidRPr="00FC0645" w:rsidRDefault="00861EB9" w:rsidP="00861EB9">
            <w:pPr>
              <w:pStyle w:val="TableParagraph"/>
              <w:ind w:left="360" w:hangingChars="150" w:hanging="36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4、實施課業輔導時，學校應適時自我檢核，並於開學後二</w:t>
            </w:r>
            <w:proofErr w:type="gramStart"/>
            <w:r w:rsidRPr="00FC0645">
              <w:rPr>
                <w:rFonts w:ascii="標楷體" w:eastAsia="標楷體" w:hAnsi="標楷體" w:hint="eastAsia"/>
                <w:sz w:val="24"/>
              </w:rPr>
              <w:t>週</w:t>
            </w:r>
            <w:proofErr w:type="gramEnd"/>
            <w:r w:rsidRPr="00FC0645">
              <w:rPr>
                <w:rFonts w:ascii="標楷體" w:eastAsia="標楷體" w:hAnsi="標楷體" w:hint="eastAsia"/>
                <w:sz w:val="24"/>
              </w:rPr>
              <w:t>內，將檢核結果公告於學校網站首頁。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E5C9" w14:textId="58083B7B" w:rsidR="00861EB9" w:rsidRPr="00FC0645" w:rsidRDefault="00861EB9" w:rsidP="00C0189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實施要點第3點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278A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929B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AB20400" w14:textId="77777777" w:rsidR="00861EB9" w:rsidRPr="00FC0645" w:rsidRDefault="00861EB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02A73EA8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45BD1E" w14:textId="77777777" w:rsidR="00993C29" w:rsidRPr="00FC0645" w:rsidRDefault="00993C29" w:rsidP="008D03DF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9A4" w14:textId="10B96A6E" w:rsidR="00993C29" w:rsidRPr="00FC0645" w:rsidRDefault="00861EB9" w:rsidP="00FE6E64">
            <w:pPr>
              <w:pStyle w:val="TableParagraph"/>
              <w:ind w:left="360" w:hangingChars="150" w:hanging="36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5</w:t>
            </w:r>
            <w:r w:rsidR="008125C1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="00993C29" w:rsidRPr="00FC0645">
              <w:rPr>
                <w:rFonts w:ascii="標楷體" w:eastAsia="標楷體" w:hAnsi="標楷體"/>
                <w:sz w:val="24"/>
              </w:rPr>
              <w:t>課業輔導時間</w:t>
            </w:r>
            <w:r w:rsidRPr="00FC0645">
              <w:rPr>
                <w:rFonts w:ascii="標楷體" w:eastAsia="標楷體" w:hAnsi="標楷體" w:hint="eastAsia"/>
                <w:sz w:val="24"/>
              </w:rPr>
              <w:t>，</w:t>
            </w:r>
            <w:r w:rsidR="00FE6E64" w:rsidRPr="00FC0645">
              <w:rPr>
                <w:rFonts w:ascii="標楷體" w:eastAsia="標楷體" w:hAnsi="標楷體" w:hint="eastAsia"/>
                <w:sz w:val="24"/>
              </w:rPr>
              <w:t>應就課程綱要所定每週35節課程外</w:t>
            </w:r>
            <w:r w:rsidR="00FE6E64" w:rsidRPr="00FC0645">
              <w:rPr>
                <w:rFonts w:ascii="標楷體" w:eastAsia="標楷體" w:hAnsi="標楷體"/>
                <w:sz w:val="24"/>
              </w:rPr>
              <w:t>，</w:t>
            </w:r>
            <w:r w:rsidRPr="00FC0645">
              <w:rPr>
                <w:rFonts w:ascii="標楷體" w:eastAsia="標楷體" w:hAnsi="標楷體" w:hint="eastAsia"/>
                <w:sz w:val="24"/>
              </w:rPr>
              <w:t>安排於週一至週五每日科目課程、團體活動時間及彈性學</w:t>
            </w:r>
            <w:r w:rsidRPr="00FC0645">
              <w:rPr>
                <w:rFonts w:ascii="標楷體" w:eastAsia="標楷體" w:hAnsi="標楷體"/>
                <w:sz w:val="24"/>
              </w:rPr>
              <w:t>習時間之後，每週不得超過</w:t>
            </w:r>
            <w:r w:rsidRPr="00FC0645">
              <w:rPr>
                <w:rFonts w:ascii="標楷體" w:eastAsia="標楷體" w:hAnsi="標楷體" w:hint="eastAsia"/>
                <w:sz w:val="24"/>
              </w:rPr>
              <w:t>5</w:t>
            </w:r>
            <w:r w:rsidRPr="00FC0645">
              <w:rPr>
                <w:rFonts w:ascii="標楷體" w:eastAsia="標楷體" w:hAnsi="標楷體"/>
                <w:sz w:val="24"/>
              </w:rPr>
              <w:t>節，且每日下課時間不得超過</w:t>
            </w:r>
            <w:r w:rsidRPr="00FC0645">
              <w:rPr>
                <w:rFonts w:ascii="標楷體" w:eastAsia="標楷體" w:hAnsi="標楷體" w:hint="eastAsia"/>
                <w:sz w:val="24"/>
              </w:rPr>
              <w:t>17</w:t>
            </w:r>
            <w:r w:rsidRPr="00FC0645">
              <w:rPr>
                <w:rFonts w:ascii="標楷體" w:eastAsia="標楷體" w:hAnsi="標楷體"/>
                <w:sz w:val="24"/>
              </w:rPr>
              <w:t>時</w:t>
            </w:r>
            <w:r w:rsidRPr="00FC0645">
              <w:rPr>
                <w:rFonts w:ascii="標楷體" w:eastAsia="標楷體" w:hAnsi="標楷體" w:hint="eastAsia"/>
                <w:sz w:val="24"/>
              </w:rPr>
              <w:t>30</w:t>
            </w:r>
            <w:r w:rsidRPr="00FC0645">
              <w:rPr>
                <w:rFonts w:ascii="標楷體" w:eastAsia="標楷體" w:hAnsi="標楷體"/>
                <w:sz w:val="24"/>
              </w:rPr>
              <w:t>分。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7839" w14:textId="362F11B5" w:rsidR="00993C29" w:rsidRPr="00FC0645" w:rsidRDefault="00EF6176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2622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B0E9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5B883DB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01F899E7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1B5B31" w14:textId="77777777" w:rsidR="00993C29" w:rsidRPr="00FC0645" w:rsidRDefault="00993C29" w:rsidP="008D03DF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4E6D" w14:textId="3E63F708" w:rsidR="00993C29" w:rsidRPr="00FC0645" w:rsidRDefault="00FE6E64" w:rsidP="00FE6E64">
            <w:pPr>
              <w:pStyle w:val="TableParagraph"/>
              <w:ind w:left="360" w:hangingChars="150" w:hanging="36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6</w:t>
            </w:r>
            <w:r w:rsidR="008125C1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Pr="00FC0645">
              <w:rPr>
                <w:rFonts w:ascii="標楷體" w:eastAsia="標楷體" w:hAnsi="標楷體" w:hint="eastAsia"/>
                <w:sz w:val="24"/>
              </w:rPr>
              <w:t>學校辦理課業輔導，每班學生人數最高以45人為原則，</w:t>
            </w:r>
            <w:r w:rsidRPr="00FC0645">
              <w:rPr>
                <w:rFonts w:ascii="標楷體" w:eastAsia="標楷體" w:hAnsi="標楷體"/>
                <w:sz w:val="24"/>
              </w:rPr>
              <w:t>但原班級人數如超過者，以原班級人數為限。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A474" w14:textId="18B4D5AE" w:rsidR="00993C29" w:rsidRPr="00FC0645" w:rsidRDefault="00EF6176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F5D1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408C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5900ABD" w14:textId="77777777" w:rsidR="00993C29" w:rsidRPr="00FC0645" w:rsidRDefault="00993C29" w:rsidP="008D03D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28F8B452" w14:textId="77777777" w:rsidTr="00FC0645">
        <w:trPr>
          <w:trHeight w:val="1026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34F0F6" w14:textId="77777777" w:rsidR="00EF6176" w:rsidRPr="00FC0645" w:rsidRDefault="00EF6176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D022" w14:textId="6909D7CE" w:rsidR="00EF6176" w:rsidRPr="00FC0645" w:rsidRDefault="00FE6E64" w:rsidP="00035AFB">
            <w:pPr>
              <w:pStyle w:val="TableParagraph"/>
              <w:ind w:left="360" w:hangingChars="150" w:hanging="36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7</w:t>
            </w:r>
            <w:r w:rsidR="00EF6176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Pr="00FC0645">
              <w:rPr>
                <w:rFonts w:ascii="標楷體" w:eastAsia="標楷體" w:hAnsi="標楷體" w:hint="eastAsia"/>
                <w:sz w:val="24"/>
              </w:rPr>
              <w:t>課業輔導應由學生自由參加，不得強迫參加。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6CC2" w14:textId="565727FE" w:rsidR="00EF6176" w:rsidRPr="00FC0645" w:rsidRDefault="00EF6176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4876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59D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F047491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6020A26E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2A78DD" w14:textId="77777777" w:rsidR="00EF6176" w:rsidRPr="00FC0645" w:rsidRDefault="00EF6176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B6A3" w14:textId="18887AF6" w:rsidR="00EF6176" w:rsidRPr="00FC0645" w:rsidRDefault="00FE6E64" w:rsidP="00A6695C">
            <w:pPr>
              <w:pStyle w:val="TableParagraph"/>
              <w:ind w:left="360" w:hangingChars="150" w:hanging="36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8</w:t>
            </w:r>
            <w:r w:rsidR="00EF6176"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="00A6695C" w:rsidRPr="00FC0645">
              <w:rPr>
                <w:rFonts w:ascii="標楷體" w:eastAsia="標楷體" w:hAnsi="標楷體" w:hint="eastAsia"/>
                <w:sz w:val="24"/>
              </w:rPr>
              <w:t>課業輔導由學校視需要自行安排。但不得提前講授各</w:t>
            </w:r>
            <w:r w:rsidR="00A6695C" w:rsidRPr="00FC0645">
              <w:rPr>
                <w:rFonts w:ascii="標楷體" w:eastAsia="標楷體" w:hAnsi="標楷體"/>
                <w:sz w:val="24"/>
              </w:rPr>
              <w:t>該科目教學進度表所定之課程內容</w:t>
            </w:r>
            <w:r w:rsidR="00A6695C" w:rsidRPr="00FC0645">
              <w:rPr>
                <w:rFonts w:ascii="標楷體" w:eastAsia="標楷體" w:hAnsi="標楷體" w:hint="eastAsia"/>
                <w:sz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6AD2" w14:textId="40BC4C71" w:rsidR="00EF6176" w:rsidRPr="00FC0645" w:rsidRDefault="00EF6176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="00A6695C"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F1CC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487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6215245B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5CD34F2F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E1DF90" w14:textId="77777777" w:rsidR="00A6695C" w:rsidRPr="00FC0645" w:rsidRDefault="00A6695C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5D12" w14:textId="3FF673BC" w:rsidR="00A6695C" w:rsidRPr="00FC0645" w:rsidRDefault="00A6695C" w:rsidP="00A6695C">
            <w:pPr>
              <w:pStyle w:val="TableParagraph"/>
              <w:ind w:left="360" w:hangingChars="150" w:hanging="36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9、學生於課業輔導之成績與表現，不得列入學期成績計算。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597F" w14:textId="70D29FD4" w:rsidR="00A6695C" w:rsidRPr="00FC0645" w:rsidRDefault="00A6695C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54CD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F305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479FE9A6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2EA71A48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043AF6" w14:textId="77777777" w:rsidR="00EF6176" w:rsidRPr="00FC0645" w:rsidRDefault="00EF6176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E9E0" w14:textId="34A69435" w:rsidR="00EF6176" w:rsidRPr="00FC0645" w:rsidRDefault="00A6695C" w:rsidP="00A6695C">
            <w:pPr>
              <w:pStyle w:val="TableParagraph"/>
              <w:ind w:left="480" w:hangingChars="200" w:hanging="48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10、學校辦理課業輔導之收費數額，應由學校依教師鐘點費、上課</w:t>
            </w:r>
            <w:r w:rsidRPr="00FC0645">
              <w:rPr>
                <w:rFonts w:ascii="標楷體" w:eastAsia="標楷體" w:hAnsi="標楷體"/>
                <w:sz w:val="24"/>
              </w:rPr>
              <w:t>節數及調查參加人數等項目核算並訂定。前</w:t>
            </w:r>
            <w:r w:rsidRPr="00FC0645">
              <w:rPr>
                <w:rFonts w:ascii="標楷體" w:eastAsia="標楷體" w:hAnsi="標楷體" w:hint="eastAsia"/>
                <w:sz w:val="24"/>
              </w:rPr>
              <w:t>述</w:t>
            </w:r>
            <w:r w:rsidRPr="00FC0645">
              <w:rPr>
                <w:rFonts w:ascii="標楷體" w:eastAsia="標楷體" w:hAnsi="標楷體"/>
                <w:sz w:val="24"/>
              </w:rPr>
              <w:t>收費數額，其平均後每人每節單價應於新臺幣</w:t>
            </w:r>
            <w:r w:rsidRPr="00FC0645">
              <w:rPr>
                <w:rFonts w:ascii="標楷體" w:eastAsia="標楷體" w:hAnsi="標楷體" w:hint="eastAsia"/>
                <w:sz w:val="24"/>
              </w:rPr>
              <w:t>15</w:t>
            </w:r>
            <w:r w:rsidRPr="00FC0645">
              <w:rPr>
                <w:rFonts w:ascii="標楷體" w:eastAsia="標楷體" w:hAnsi="標楷體"/>
                <w:sz w:val="24"/>
              </w:rPr>
              <w:t>元至</w:t>
            </w:r>
            <w:r w:rsidRPr="00FC0645">
              <w:rPr>
                <w:rFonts w:ascii="標楷體" w:eastAsia="標楷體" w:hAnsi="標楷體" w:hint="eastAsia"/>
                <w:sz w:val="24"/>
              </w:rPr>
              <w:t>25</w:t>
            </w:r>
            <w:r w:rsidRPr="00FC0645">
              <w:rPr>
                <w:rFonts w:ascii="標楷體" w:eastAsia="標楷體" w:hAnsi="標楷體"/>
                <w:sz w:val="24"/>
              </w:rPr>
              <w:t>元間，由</w:t>
            </w:r>
            <w:r w:rsidRPr="00FC0645">
              <w:rPr>
                <w:rFonts w:ascii="標楷體" w:eastAsia="標楷體" w:hAnsi="標楷體" w:hint="eastAsia"/>
                <w:sz w:val="24"/>
              </w:rPr>
              <w:t>學</w:t>
            </w:r>
            <w:r w:rsidRPr="00FC0645">
              <w:rPr>
                <w:rFonts w:ascii="標楷體" w:eastAsia="標楷體" w:hAnsi="標楷體"/>
                <w:sz w:val="24"/>
              </w:rPr>
              <w:t>校依辦理情形，按收支平衡原則訂定。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0F8A" w14:textId="12DB3345" w:rsidR="00EF6176" w:rsidRPr="00FC0645" w:rsidRDefault="00A6695C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5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00D0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2A0A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531B2DA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5F418839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A801C3" w14:textId="77777777" w:rsidR="00EF6176" w:rsidRPr="00FC0645" w:rsidRDefault="00EF6176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8C3A" w14:textId="42AA8D3C" w:rsidR="00EF6176" w:rsidRPr="00FC0645" w:rsidRDefault="00A6695C" w:rsidP="00A6695C">
            <w:pPr>
              <w:pStyle w:val="TableParagraph"/>
              <w:ind w:left="480" w:hangingChars="200" w:hanging="480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11、低收入戶、中低收入戶學生持有證明者免收全部費用；公費生、</w:t>
            </w:r>
            <w:r w:rsidRPr="00FC0645">
              <w:rPr>
                <w:rFonts w:ascii="標楷體" w:eastAsia="標楷體" w:hAnsi="標楷體"/>
                <w:sz w:val="24"/>
              </w:rPr>
              <w:t>原住民族、身心障礙、清寒或特殊際遇學生，由</w:t>
            </w:r>
            <w:r w:rsidRPr="00FC0645">
              <w:rPr>
                <w:rFonts w:ascii="標楷體" w:eastAsia="標楷體" w:hAnsi="標楷體" w:hint="eastAsia"/>
                <w:sz w:val="24"/>
              </w:rPr>
              <w:t>學</w:t>
            </w:r>
            <w:r w:rsidRPr="00FC0645">
              <w:rPr>
                <w:rFonts w:ascii="標楷體" w:eastAsia="標楷體" w:hAnsi="標楷體"/>
                <w:sz w:val="24"/>
              </w:rPr>
              <w:t>校酌情減免收取數額，或協助申請其他替代繳費補助方案；其清寒減免之境遇條件、減免收費數額之比率及申請減免或替代繳費補助方案之程序，由</w:t>
            </w:r>
            <w:r w:rsidRPr="00FC0645">
              <w:rPr>
                <w:rFonts w:ascii="標楷體" w:eastAsia="標楷體" w:hAnsi="標楷體" w:hint="eastAsia"/>
                <w:sz w:val="24"/>
              </w:rPr>
              <w:t>學</w:t>
            </w:r>
            <w:r w:rsidRPr="00FC0645">
              <w:rPr>
                <w:rFonts w:ascii="標楷體" w:eastAsia="標楷體" w:hAnsi="標楷體"/>
                <w:sz w:val="24"/>
              </w:rPr>
              <w:t>校依辦理情形，自行於補充規定訂定。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69B" w14:textId="41D298A9" w:rsidR="00EF6176" w:rsidRPr="00FC0645" w:rsidRDefault="00A6695C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5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AD6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B767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7E9CC514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2B4F38F2" w14:textId="77777777" w:rsidTr="00FC0645">
        <w:trPr>
          <w:trHeight w:val="1041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13EB90" w14:textId="77777777" w:rsidR="00EF6176" w:rsidRPr="00FC0645" w:rsidRDefault="00EF6176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C188" w14:textId="291274F8" w:rsidR="00EF6176" w:rsidRPr="00FC0645" w:rsidRDefault="00A6695C" w:rsidP="00A6695C">
            <w:pPr>
              <w:pStyle w:val="TableParagraph"/>
              <w:ind w:left="480" w:hangingChars="200" w:hanging="48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12、學生因故無法繼續參加課業輔導，學校應以其實際上課節數比例辦</w:t>
            </w:r>
            <w:r w:rsidRPr="00FC0645">
              <w:rPr>
                <w:rFonts w:ascii="標楷體" w:eastAsia="標楷體" w:hAnsi="標楷體"/>
                <w:sz w:val="24"/>
              </w:rPr>
              <w:t>理退費。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4E47" w14:textId="499D64C6" w:rsidR="00EF6176" w:rsidRPr="00FC0645" w:rsidRDefault="00A6695C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7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EBC2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55F4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44161BD" w14:textId="77777777" w:rsidR="00EF6176" w:rsidRPr="00FC0645" w:rsidRDefault="00EF6176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43040C93" w14:textId="77777777" w:rsidTr="00FC0645">
        <w:trPr>
          <w:trHeight w:val="1041"/>
        </w:trPr>
        <w:tc>
          <w:tcPr>
            <w:tcW w:w="14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1047C8" w14:textId="77777777" w:rsidR="00A6695C" w:rsidRPr="00FC0645" w:rsidRDefault="00A6695C" w:rsidP="00EF6176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F8C5" w14:textId="07FA978B" w:rsidR="00A6695C" w:rsidRPr="00FC0645" w:rsidRDefault="00A6695C" w:rsidP="00A6695C">
            <w:pPr>
              <w:pStyle w:val="TableParagraph"/>
              <w:ind w:left="480" w:hangingChars="200" w:hanging="48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13、學校每年結算之總經費於支付上述費用後，其結餘款應依教育部相關</w:t>
            </w:r>
          </w:p>
          <w:p w14:paraId="609EB4B9" w14:textId="2314E431" w:rsidR="00A6695C" w:rsidRPr="00FC0645" w:rsidRDefault="00A6695C" w:rsidP="00A6695C">
            <w:pPr>
              <w:pStyle w:val="TableParagraph"/>
              <w:ind w:left="480" w:hangingChars="200" w:hanging="48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4"/>
              </w:rPr>
              <w:t xml:space="preserve">    規定平均退還給全額繳費之學生</w:t>
            </w:r>
            <w:r w:rsidRPr="00FC0645">
              <w:rPr>
                <w:rFonts w:ascii="標楷體" w:eastAsia="標楷體" w:hAnsi="標楷體" w:hint="eastAsia"/>
                <w:sz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FAB8" w14:textId="7589DBA3" w:rsidR="00A6695C" w:rsidRPr="00FC0645" w:rsidRDefault="00A6695C" w:rsidP="00EF617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8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32B2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A5F0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155C8C5" w14:textId="77777777" w:rsidR="00A6695C" w:rsidRPr="00FC0645" w:rsidRDefault="00A6695C" w:rsidP="00EF617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6D6B7E3E" w14:textId="77777777" w:rsidTr="00FC0645">
        <w:trPr>
          <w:trHeight w:val="1024"/>
        </w:trPr>
        <w:tc>
          <w:tcPr>
            <w:tcW w:w="14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EAB441C" w14:textId="77777777" w:rsidR="00A6695C" w:rsidRPr="00FC0645" w:rsidRDefault="00A6695C" w:rsidP="00A6695C">
            <w:pPr>
              <w:rPr>
                <w:rFonts w:ascii="標楷體" w:eastAsia="標楷體" w:hAnsi="標楷體"/>
                <w:sz w:val="24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C45B" w14:textId="5DCE0E7C" w:rsidR="00A6695C" w:rsidRPr="00FC0645" w:rsidRDefault="00A6695C" w:rsidP="00A6695C">
            <w:pPr>
              <w:pStyle w:val="TableParagraph"/>
              <w:ind w:left="480" w:hangingChars="200" w:hanging="480"/>
              <w:jc w:val="bot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/>
                <w:sz w:val="24"/>
              </w:rPr>
              <w:t>1</w:t>
            </w:r>
            <w:r w:rsidR="00FC0645" w:rsidRPr="00FC0645">
              <w:rPr>
                <w:rFonts w:ascii="標楷體" w:eastAsia="標楷體" w:hAnsi="標楷體" w:hint="eastAsia"/>
                <w:sz w:val="24"/>
              </w:rPr>
              <w:t>4</w:t>
            </w:r>
            <w:r w:rsidRPr="00FC0645">
              <w:rPr>
                <w:rFonts w:ascii="標楷體" w:eastAsia="標楷體" w:hAnsi="標楷體" w:hint="eastAsia"/>
                <w:sz w:val="24"/>
              </w:rPr>
              <w:t>、</w:t>
            </w:r>
            <w:r w:rsidRPr="00FC0645">
              <w:rPr>
                <w:rFonts w:ascii="標楷體" w:eastAsia="標楷體" w:hAnsi="標楷體"/>
                <w:sz w:val="24"/>
              </w:rPr>
              <w:t>得依本要點規定，自行擬訂補充規定 (包括收費減免等)，經校務會議通過後實施。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BD42" w14:textId="3E77A8CA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>桃園市</w:t>
            </w:r>
            <w:r w:rsidRPr="00FC0645">
              <w:rPr>
                <w:rFonts w:ascii="標楷體" w:eastAsia="標楷體" w:hAnsi="標楷體"/>
                <w:sz w:val="24"/>
              </w:rPr>
              <w:t>高級中等學校課業輔導</w:t>
            </w:r>
            <w:r w:rsidRPr="00FC0645">
              <w:rPr>
                <w:rFonts w:ascii="標楷體" w:eastAsia="標楷體" w:hAnsi="標楷體" w:hint="eastAsia"/>
                <w:sz w:val="24"/>
              </w:rPr>
              <w:t>及學藝活動</w:t>
            </w:r>
            <w:r w:rsidRPr="00FC0645">
              <w:rPr>
                <w:rFonts w:ascii="標楷體" w:eastAsia="標楷體" w:hAnsi="標楷體"/>
                <w:sz w:val="24"/>
              </w:rPr>
              <w:t>實施要點第</w:t>
            </w:r>
            <w:r w:rsidRPr="00FC0645">
              <w:rPr>
                <w:rFonts w:ascii="標楷體" w:eastAsia="標楷體" w:hAnsi="標楷體" w:hint="eastAsia"/>
                <w:sz w:val="24"/>
              </w:rPr>
              <w:t>10</w:t>
            </w:r>
            <w:r w:rsidRPr="00FC0645"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83E3" w14:textId="77777777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7F7F" w14:textId="77777777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1E5F16C" w14:textId="77777777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C0645" w:rsidRPr="00FC0645" w14:paraId="6E86732B" w14:textId="77777777" w:rsidTr="00425C00">
        <w:trPr>
          <w:trHeight w:val="1024"/>
        </w:trPr>
        <w:tc>
          <w:tcPr>
            <w:tcW w:w="14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0E75B5" w14:textId="281F7492" w:rsidR="00A6695C" w:rsidRPr="00FC0645" w:rsidRDefault="00A6695C" w:rsidP="00A6695C">
            <w:pPr>
              <w:rPr>
                <w:rFonts w:ascii="標楷體" w:eastAsia="標楷體" w:hAnsi="標楷體"/>
                <w:sz w:val="24"/>
                <w:szCs w:val="2"/>
              </w:rPr>
            </w:pPr>
            <w:r w:rsidRPr="00FC0645">
              <w:rPr>
                <w:rFonts w:ascii="標楷體" w:eastAsia="標楷體" w:hAnsi="標楷體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EF65DE" wp14:editId="775C32B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-6985</wp:posOffset>
                      </wp:positionV>
                      <wp:extent cx="904875" cy="9525"/>
                      <wp:effectExtent l="0" t="0" r="28575" b="28575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04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F993763" id="直線接點 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.55pt" to="69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" strokecolor="#4579b8 [3044]"/>
                  </w:pict>
                </mc:Fallback>
              </mc:AlternateContent>
            </w:r>
            <w:r w:rsidRPr="00FC0645">
              <w:rPr>
                <w:rFonts w:ascii="標楷體" w:eastAsia="標楷體" w:hAnsi="標楷體"/>
                <w:sz w:val="24"/>
              </w:rPr>
              <w:t>其他補充建議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67ACB40" w14:textId="1FD416B1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6773FDF" w14:textId="47DA10FF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13CAEF51" w14:textId="42836051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512D120" w14:textId="77777777" w:rsidR="00FC0645" w:rsidRPr="00FC0645" w:rsidRDefault="00FC0645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DF76634" w14:textId="77777777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F54C503" w14:textId="77777777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A34C1E1" w14:textId="4D02F25F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FC0645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FC0645">
              <w:rPr>
                <w:rFonts w:ascii="標楷體" w:eastAsia="標楷體" w:hAnsi="標楷體"/>
                <w:sz w:val="24"/>
              </w:rPr>
              <w:t>訪視委員簽名：</w:t>
            </w:r>
            <w:r w:rsidRPr="00FC0645">
              <w:rPr>
                <w:rFonts w:ascii="標楷體" w:eastAsia="標楷體" w:hAnsi="標楷體"/>
                <w:sz w:val="24"/>
              </w:rPr>
              <w:tab/>
            </w:r>
            <w:r w:rsidRPr="00FC0645">
              <w:rPr>
                <w:rFonts w:ascii="標楷體" w:eastAsia="標楷體" w:hAnsi="標楷體" w:hint="eastAsia"/>
                <w:sz w:val="24"/>
              </w:rPr>
              <w:t xml:space="preserve">                </w:t>
            </w:r>
            <w:r w:rsidRPr="00FC0645">
              <w:rPr>
                <w:rFonts w:ascii="標楷體" w:eastAsia="標楷體" w:hAnsi="標楷體"/>
                <w:sz w:val="24"/>
              </w:rPr>
              <w:t>年</w:t>
            </w:r>
            <w:r w:rsidRPr="00FC0645">
              <w:rPr>
                <w:rFonts w:ascii="標楷體" w:eastAsia="標楷體" w:hAnsi="標楷體"/>
                <w:sz w:val="24"/>
              </w:rPr>
              <w:tab/>
            </w:r>
            <w:r w:rsidRPr="00FC0645"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Pr="00FC0645">
              <w:rPr>
                <w:rFonts w:ascii="標楷體" w:eastAsia="標楷體" w:hAnsi="標楷體"/>
                <w:sz w:val="24"/>
              </w:rPr>
              <w:t>月</w:t>
            </w:r>
            <w:r w:rsidRPr="00FC0645">
              <w:rPr>
                <w:rFonts w:ascii="標楷體" w:eastAsia="標楷體" w:hAnsi="標楷體"/>
                <w:sz w:val="24"/>
              </w:rPr>
              <w:tab/>
            </w:r>
            <w:r w:rsidRPr="00FC0645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FC0645">
              <w:rPr>
                <w:rFonts w:ascii="標楷體" w:eastAsia="標楷體" w:hAnsi="標楷體"/>
                <w:sz w:val="24"/>
              </w:rPr>
              <w:t>日</w:t>
            </w:r>
          </w:p>
          <w:p w14:paraId="5B1C7A23" w14:textId="4C6DC53E" w:rsidR="00A6695C" w:rsidRPr="00FC0645" w:rsidRDefault="00A6695C" w:rsidP="00A6695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4FD711B4" w14:textId="45CEC319" w:rsidR="00993C29" w:rsidRPr="00F72787" w:rsidRDefault="00993C29" w:rsidP="00993C29">
      <w:pPr>
        <w:rPr>
          <w:rFonts w:ascii="標楷體" w:eastAsia="標楷體" w:hAnsi="標楷體"/>
          <w:sz w:val="24"/>
          <w:szCs w:val="20"/>
        </w:rPr>
        <w:sectPr w:rsidR="00993C29" w:rsidRPr="00F72787" w:rsidSect="00C1149E">
          <w:type w:val="continuous"/>
          <w:pgSz w:w="11910" w:h="16840"/>
          <w:pgMar w:top="1440" w:right="420" w:bottom="1440" w:left="1200" w:header="720" w:footer="720" w:gutter="0"/>
          <w:cols w:space="720"/>
          <w:docGrid w:linePitch="13960" w:charSpace="2062336"/>
        </w:sectPr>
      </w:pPr>
    </w:p>
    <w:p w14:paraId="1425BB28" w14:textId="77777777" w:rsidR="00993C29" w:rsidRPr="003F0EA6" w:rsidRDefault="00993C29" w:rsidP="00993C29">
      <w:pPr>
        <w:rPr>
          <w:rFonts w:ascii="Times New Roman" w:eastAsiaTheme="minorEastAsia"/>
          <w:sz w:val="24"/>
        </w:rPr>
        <w:sectPr w:rsidR="00993C29" w:rsidRPr="003F0EA6" w:rsidSect="00C1149E">
          <w:type w:val="continuous"/>
          <w:pgSz w:w="11910" w:h="16840"/>
          <w:pgMar w:top="1440" w:right="420" w:bottom="1440" w:left="1200" w:header="720" w:footer="720" w:gutter="0"/>
          <w:cols w:space="720"/>
          <w:docGrid w:linePitch="13960" w:charSpace="2062336"/>
        </w:sectPr>
      </w:pPr>
    </w:p>
    <w:p w14:paraId="1C35C309" w14:textId="77777777" w:rsidR="005A3009" w:rsidRPr="00993C29" w:rsidRDefault="005A3009" w:rsidP="00C1149E">
      <w:pPr>
        <w:rPr>
          <w:rFonts w:eastAsiaTheme="minorEastAsia"/>
          <w:sz w:val="24"/>
          <w:szCs w:val="2"/>
        </w:rPr>
        <w:sectPr w:rsidR="005A3009" w:rsidRPr="00993C29" w:rsidSect="00C1149E">
          <w:headerReference w:type="default" r:id="rId8"/>
          <w:type w:val="continuous"/>
          <w:pgSz w:w="11910" w:h="16840"/>
          <w:pgMar w:top="1440" w:right="420" w:bottom="1440" w:left="1200" w:header="720" w:footer="720" w:gutter="0"/>
          <w:cols w:space="720"/>
          <w:docGrid w:linePitch="13960" w:charSpace="2062336"/>
        </w:sectPr>
      </w:pPr>
    </w:p>
    <w:p w14:paraId="5AAB5C42" w14:textId="77777777" w:rsidR="008125C1" w:rsidRPr="00F72787" w:rsidRDefault="008125C1" w:rsidP="008125C1">
      <w:pPr>
        <w:rPr>
          <w:rFonts w:eastAsiaTheme="minorEastAsia"/>
          <w:sz w:val="24"/>
        </w:rPr>
      </w:pPr>
    </w:p>
    <w:sectPr w:rsidR="008125C1" w:rsidRPr="00F72787" w:rsidSect="008125C1">
      <w:pgSz w:w="11910" w:h="16840"/>
      <w:pgMar w:top="1440" w:right="420" w:bottom="1440" w:left="1200" w:header="720" w:footer="720" w:gutter="0"/>
      <w:cols w:space="720"/>
      <w:docGrid w:linePitch="13960" w:charSpace="206233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4D3C6" w14:textId="77777777" w:rsidR="00824C91" w:rsidRDefault="00824C91" w:rsidP="00C1149E">
      <w:r>
        <w:separator/>
      </w:r>
    </w:p>
  </w:endnote>
  <w:endnote w:type="continuationSeparator" w:id="0">
    <w:p w14:paraId="145C354B" w14:textId="77777777" w:rsidR="00824C91" w:rsidRDefault="00824C91" w:rsidP="00C1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FA80D" w14:textId="77777777" w:rsidR="00824C91" w:rsidRDefault="00824C91" w:rsidP="00C1149E">
      <w:r>
        <w:separator/>
      </w:r>
    </w:p>
  </w:footnote>
  <w:footnote w:type="continuationSeparator" w:id="0">
    <w:p w14:paraId="7AFBF098" w14:textId="77777777" w:rsidR="00824C91" w:rsidRDefault="00824C91" w:rsidP="00C11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FF3F6" w14:textId="734B5E04" w:rsidR="00C1149E" w:rsidRDefault="00C1149E" w:rsidP="00C1149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FD858E" wp14:editId="13110E57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6" name="Genko:A4:20:20:P:2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009300"/>
                        </a:solidFill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alpha val="0"/>
                              </a:scheme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12331A" id="Genko:A4:20:20:P:2::" o:spid="_x0000_s1026" style="position:absolute;margin-left:0;margin-top:1in;width:425.35pt;height:697.95pt;z-index:25166438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" filled="f" fillcolor="#4f81bd [3204]" strokecolor="#009300" strokeweight="1pt">
              <v:fill opacity="0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60B8"/>
    <w:multiLevelType w:val="hybridMultilevel"/>
    <w:tmpl w:val="892AA5D0"/>
    <w:lvl w:ilvl="0" w:tplc="982C6CC2">
      <w:start w:val="1"/>
      <w:numFmt w:val="decimal"/>
      <w:lvlText w:val="%1."/>
      <w:lvlJc w:val="left"/>
      <w:pPr>
        <w:ind w:left="395" w:hanging="168"/>
        <w:jc w:val="left"/>
      </w:pPr>
      <w:rPr>
        <w:rFonts w:ascii="Microsoft JhengHei UI" w:eastAsia="Microsoft JhengHei UI" w:hAnsi="Microsoft JhengHei UI" w:cs="Microsoft JhengHei UI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zh-TW" w:bidi="ar-SA"/>
      </w:rPr>
    </w:lvl>
    <w:lvl w:ilvl="1" w:tplc="E44CEE84">
      <w:numFmt w:val="bullet"/>
      <w:lvlText w:val="•"/>
      <w:lvlJc w:val="left"/>
      <w:pPr>
        <w:ind w:left="756" w:hanging="168"/>
      </w:pPr>
      <w:rPr>
        <w:rFonts w:hint="default"/>
        <w:lang w:val="en-US" w:eastAsia="zh-TW" w:bidi="ar-SA"/>
      </w:rPr>
    </w:lvl>
    <w:lvl w:ilvl="2" w:tplc="F62208AE">
      <w:numFmt w:val="bullet"/>
      <w:lvlText w:val="•"/>
      <w:lvlJc w:val="left"/>
      <w:pPr>
        <w:ind w:left="1112" w:hanging="168"/>
      </w:pPr>
      <w:rPr>
        <w:rFonts w:hint="default"/>
        <w:lang w:val="en-US" w:eastAsia="zh-TW" w:bidi="ar-SA"/>
      </w:rPr>
    </w:lvl>
    <w:lvl w:ilvl="3" w:tplc="41EA2676">
      <w:numFmt w:val="bullet"/>
      <w:lvlText w:val="•"/>
      <w:lvlJc w:val="left"/>
      <w:pPr>
        <w:ind w:left="1468" w:hanging="168"/>
      </w:pPr>
      <w:rPr>
        <w:rFonts w:hint="default"/>
        <w:lang w:val="en-US" w:eastAsia="zh-TW" w:bidi="ar-SA"/>
      </w:rPr>
    </w:lvl>
    <w:lvl w:ilvl="4" w:tplc="F67C9000">
      <w:numFmt w:val="bullet"/>
      <w:lvlText w:val="•"/>
      <w:lvlJc w:val="left"/>
      <w:pPr>
        <w:ind w:left="1824" w:hanging="168"/>
      </w:pPr>
      <w:rPr>
        <w:rFonts w:hint="default"/>
        <w:lang w:val="en-US" w:eastAsia="zh-TW" w:bidi="ar-SA"/>
      </w:rPr>
    </w:lvl>
    <w:lvl w:ilvl="5" w:tplc="F8FC6BCC">
      <w:numFmt w:val="bullet"/>
      <w:lvlText w:val="•"/>
      <w:lvlJc w:val="left"/>
      <w:pPr>
        <w:ind w:left="2180" w:hanging="168"/>
      </w:pPr>
      <w:rPr>
        <w:rFonts w:hint="default"/>
        <w:lang w:val="en-US" w:eastAsia="zh-TW" w:bidi="ar-SA"/>
      </w:rPr>
    </w:lvl>
    <w:lvl w:ilvl="6" w:tplc="E666849A">
      <w:numFmt w:val="bullet"/>
      <w:lvlText w:val="•"/>
      <w:lvlJc w:val="left"/>
      <w:pPr>
        <w:ind w:left="2536" w:hanging="168"/>
      </w:pPr>
      <w:rPr>
        <w:rFonts w:hint="default"/>
        <w:lang w:val="en-US" w:eastAsia="zh-TW" w:bidi="ar-SA"/>
      </w:rPr>
    </w:lvl>
    <w:lvl w:ilvl="7" w:tplc="6A361CA0">
      <w:numFmt w:val="bullet"/>
      <w:lvlText w:val="•"/>
      <w:lvlJc w:val="left"/>
      <w:pPr>
        <w:ind w:left="2892" w:hanging="168"/>
      </w:pPr>
      <w:rPr>
        <w:rFonts w:hint="default"/>
        <w:lang w:val="en-US" w:eastAsia="zh-TW" w:bidi="ar-SA"/>
      </w:rPr>
    </w:lvl>
    <w:lvl w:ilvl="8" w:tplc="9BFEEA2C">
      <w:numFmt w:val="bullet"/>
      <w:lvlText w:val="•"/>
      <w:lvlJc w:val="left"/>
      <w:pPr>
        <w:ind w:left="3248" w:hanging="168"/>
      </w:pPr>
      <w:rPr>
        <w:rFonts w:hint="default"/>
        <w:lang w:val="en-US" w:eastAsia="zh-TW" w:bidi="ar-SA"/>
      </w:rPr>
    </w:lvl>
  </w:abstractNum>
  <w:abstractNum w:abstractNumId="1" w15:restartNumberingAfterBreak="0">
    <w:nsid w:val="303640E2"/>
    <w:multiLevelType w:val="hybridMultilevel"/>
    <w:tmpl w:val="BE44D2DA"/>
    <w:lvl w:ilvl="0" w:tplc="7EE69C6A">
      <w:start w:val="1"/>
      <w:numFmt w:val="decimal"/>
      <w:lvlText w:val="%1."/>
      <w:lvlJc w:val="left"/>
      <w:pPr>
        <w:ind w:left="92" w:hanging="20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1"/>
        <w:w w:val="98"/>
        <w:sz w:val="18"/>
        <w:szCs w:val="18"/>
        <w:lang w:val="en-US" w:eastAsia="zh-TW" w:bidi="ar-SA"/>
      </w:rPr>
    </w:lvl>
    <w:lvl w:ilvl="1" w:tplc="204A15DE">
      <w:numFmt w:val="bullet"/>
      <w:lvlText w:val="•"/>
      <w:lvlJc w:val="left"/>
      <w:pPr>
        <w:ind w:left="197" w:hanging="202"/>
      </w:pPr>
      <w:rPr>
        <w:rFonts w:hint="default"/>
        <w:lang w:val="en-US" w:eastAsia="zh-TW" w:bidi="ar-SA"/>
      </w:rPr>
    </w:lvl>
    <w:lvl w:ilvl="2" w:tplc="2FF05566">
      <w:numFmt w:val="bullet"/>
      <w:lvlText w:val="•"/>
      <w:lvlJc w:val="left"/>
      <w:pPr>
        <w:ind w:left="294" w:hanging="202"/>
      </w:pPr>
      <w:rPr>
        <w:rFonts w:hint="default"/>
        <w:lang w:val="en-US" w:eastAsia="zh-TW" w:bidi="ar-SA"/>
      </w:rPr>
    </w:lvl>
    <w:lvl w:ilvl="3" w:tplc="B00419D8">
      <w:numFmt w:val="bullet"/>
      <w:lvlText w:val="•"/>
      <w:lvlJc w:val="left"/>
      <w:pPr>
        <w:ind w:left="391" w:hanging="202"/>
      </w:pPr>
      <w:rPr>
        <w:rFonts w:hint="default"/>
        <w:lang w:val="en-US" w:eastAsia="zh-TW" w:bidi="ar-SA"/>
      </w:rPr>
    </w:lvl>
    <w:lvl w:ilvl="4" w:tplc="FC9EC900">
      <w:numFmt w:val="bullet"/>
      <w:lvlText w:val="•"/>
      <w:lvlJc w:val="left"/>
      <w:pPr>
        <w:ind w:left="488" w:hanging="202"/>
      </w:pPr>
      <w:rPr>
        <w:rFonts w:hint="default"/>
        <w:lang w:val="en-US" w:eastAsia="zh-TW" w:bidi="ar-SA"/>
      </w:rPr>
    </w:lvl>
    <w:lvl w:ilvl="5" w:tplc="B93CCA94">
      <w:numFmt w:val="bullet"/>
      <w:lvlText w:val="•"/>
      <w:lvlJc w:val="left"/>
      <w:pPr>
        <w:ind w:left="585" w:hanging="202"/>
      </w:pPr>
      <w:rPr>
        <w:rFonts w:hint="default"/>
        <w:lang w:val="en-US" w:eastAsia="zh-TW" w:bidi="ar-SA"/>
      </w:rPr>
    </w:lvl>
    <w:lvl w:ilvl="6" w:tplc="238AE8CE">
      <w:numFmt w:val="bullet"/>
      <w:lvlText w:val="•"/>
      <w:lvlJc w:val="left"/>
      <w:pPr>
        <w:ind w:left="682" w:hanging="202"/>
      </w:pPr>
      <w:rPr>
        <w:rFonts w:hint="default"/>
        <w:lang w:val="en-US" w:eastAsia="zh-TW" w:bidi="ar-SA"/>
      </w:rPr>
    </w:lvl>
    <w:lvl w:ilvl="7" w:tplc="A4968EE4">
      <w:numFmt w:val="bullet"/>
      <w:lvlText w:val="•"/>
      <w:lvlJc w:val="left"/>
      <w:pPr>
        <w:ind w:left="779" w:hanging="202"/>
      </w:pPr>
      <w:rPr>
        <w:rFonts w:hint="default"/>
        <w:lang w:val="en-US" w:eastAsia="zh-TW" w:bidi="ar-SA"/>
      </w:rPr>
    </w:lvl>
    <w:lvl w:ilvl="8" w:tplc="5DA04CA0">
      <w:numFmt w:val="bullet"/>
      <w:lvlText w:val="•"/>
      <w:lvlJc w:val="left"/>
      <w:pPr>
        <w:ind w:left="876" w:hanging="202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1"/>
  <w:drawingGridHorizontalSpacing w:val="5145"/>
  <w:drawingGridVerticalSpacing w:val="698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009"/>
    <w:rsid w:val="00035AFB"/>
    <w:rsid w:val="00084B54"/>
    <w:rsid w:val="001C47DB"/>
    <w:rsid w:val="003678B1"/>
    <w:rsid w:val="003D04EB"/>
    <w:rsid w:val="003F0EA6"/>
    <w:rsid w:val="003F4C9C"/>
    <w:rsid w:val="00425C00"/>
    <w:rsid w:val="00440967"/>
    <w:rsid w:val="00520E9A"/>
    <w:rsid w:val="00596A9B"/>
    <w:rsid w:val="005A3009"/>
    <w:rsid w:val="007A5BF7"/>
    <w:rsid w:val="00806C1D"/>
    <w:rsid w:val="008125C1"/>
    <w:rsid w:val="00824C91"/>
    <w:rsid w:val="00861EB9"/>
    <w:rsid w:val="008720EE"/>
    <w:rsid w:val="00993C29"/>
    <w:rsid w:val="00A14184"/>
    <w:rsid w:val="00A24333"/>
    <w:rsid w:val="00A6695C"/>
    <w:rsid w:val="00B66801"/>
    <w:rsid w:val="00BB3677"/>
    <w:rsid w:val="00C01890"/>
    <w:rsid w:val="00C1149E"/>
    <w:rsid w:val="00D032CB"/>
    <w:rsid w:val="00D1027A"/>
    <w:rsid w:val="00EF6176"/>
    <w:rsid w:val="00F72787"/>
    <w:rsid w:val="00FC0645"/>
    <w:rsid w:val="00F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E2FE2"/>
  <w15:docId w15:val="{A020DB56-37CF-4336-A826-500C40CB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right="776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1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149E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1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1149E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Placeholder Text"/>
    <w:basedOn w:val="a0"/>
    <w:uiPriority w:val="99"/>
    <w:semiHidden/>
    <w:rsid w:val="008125C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C47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47DB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曾慶文</dc:creator>
  <cp:lastModifiedBy>曾慶文</cp:lastModifiedBy>
  <cp:revision>2</cp:revision>
  <cp:lastPrinted>2023-11-24T08:23:00Z</cp:lastPrinted>
  <dcterms:created xsi:type="dcterms:W3CDTF">2024-01-16T02:11:00Z</dcterms:created>
  <dcterms:modified xsi:type="dcterms:W3CDTF">2024-01-16T02:11:00Z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2023-11-21T00:00:00Z</vt:filetime>
  </property>
  <property fmtid="{D5CDD505-2E9C-101B-9397-08002B2CF9AE}" pid="5" name="Producer">
    <vt:lpwstr>Microsoft® Word 2019</vt:lpwstr>
  </property>
</Properties>
</file>