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92C3" w14:textId="76E4B4ED" w:rsidR="00742683" w:rsidRPr="00CB2641" w:rsidRDefault="00B936B8" w:rsidP="0092318D">
      <w:pPr>
        <w:spacing w:before="0" w:beforeAutospacing="0" w:after="0" w:afterAutospacing="0" w:line="46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修正</w:t>
      </w:r>
      <w:r w:rsidR="00682F28" w:rsidRPr="00CB2641">
        <w:rPr>
          <w:rFonts w:ascii="Times New Roman" w:eastAsia="標楷體" w:hAnsi="Times New Roman" w:cs="Times New Roman" w:hint="eastAsia"/>
          <w:sz w:val="40"/>
          <w:szCs w:val="40"/>
        </w:rPr>
        <w:t>中華民國刑法第一百八十五條之三第一項第三款尿液確認檢驗判定檢出毒品</w:t>
      </w:r>
      <w:proofErr w:type="gramStart"/>
      <w:r w:rsidR="00682F28" w:rsidRPr="00CB2641">
        <w:rPr>
          <w:rFonts w:ascii="Times New Roman" w:eastAsia="標楷體" w:hAnsi="Times New Roman" w:cs="Times New Roman" w:hint="eastAsia"/>
          <w:sz w:val="40"/>
          <w:szCs w:val="40"/>
        </w:rPr>
        <w:t>品</w:t>
      </w:r>
      <w:proofErr w:type="gramEnd"/>
      <w:r w:rsidR="00682F28" w:rsidRPr="00CB2641">
        <w:rPr>
          <w:rFonts w:ascii="Times New Roman" w:eastAsia="標楷體" w:hAnsi="Times New Roman" w:cs="Times New Roman" w:hint="eastAsia"/>
          <w:sz w:val="40"/>
          <w:szCs w:val="40"/>
        </w:rPr>
        <w:t>項及濃度值</w:t>
      </w:r>
    </w:p>
    <w:p w14:paraId="44A5A0B1" w14:textId="4F30DF9F"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一、安非他命類藥物：</w:t>
      </w:r>
    </w:p>
    <w:p w14:paraId="21126F82"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（一）安非他命：</w:t>
      </w:r>
      <w:r w:rsidRPr="00095612">
        <w:rPr>
          <w:rFonts w:ascii="Times New Roman" w:eastAsia="標楷體" w:hAnsi="Times New Roman" w:cs="Times New Roman"/>
          <w:sz w:val="28"/>
          <w:szCs w:val="28"/>
        </w:rPr>
        <w:t>500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5B4C9375"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（二）甲基安非他命：甲基安非他命</w:t>
      </w:r>
      <w:r w:rsidRPr="00095612">
        <w:rPr>
          <w:rFonts w:ascii="Times New Roman" w:eastAsia="標楷體" w:hAnsi="Times New Roman" w:cs="Times New Roman"/>
          <w:sz w:val="28"/>
          <w:szCs w:val="28"/>
        </w:rPr>
        <w:t>500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，且其代謝物安非他命之濃度在</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w:t>
      </w:r>
    </w:p>
    <w:p w14:paraId="23C1E96A" w14:textId="77D79D56"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（三）</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甲基雙氧甲基</w:t>
      </w:r>
      <w:proofErr w:type="gramEnd"/>
      <w:r w:rsidRPr="00095612">
        <w:rPr>
          <w:rFonts w:ascii="Times New Roman" w:eastAsia="標楷體" w:hAnsi="Times New Roman" w:cs="Times New Roman"/>
          <w:sz w:val="28"/>
          <w:szCs w:val="28"/>
        </w:rPr>
        <w:t>安非他命（</w:t>
      </w:r>
      <w:r w:rsidRPr="00095612">
        <w:rPr>
          <w:rFonts w:ascii="Times New Roman" w:eastAsia="標楷體" w:hAnsi="Times New Roman" w:cs="Times New Roman"/>
          <w:sz w:val="28"/>
          <w:szCs w:val="28"/>
        </w:rPr>
        <w:t>MDMA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。同時檢出</w:t>
      </w:r>
      <w:r w:rsidRPr="00095612">
        <w:rPr>
          <w:rFonts w:ascii="Times New Roman" w:eastAsia="標楷體" w:hAnsi="Times New Roman" w:cs="Times New Roman"/>
          <w:sz w:val="28"/>
          <w:szCs w:val="28"/>
        </w:rPr>
        <w:t>MDMA</w:t>
      </w:r>
      <w:r w:rsidRPr="00095612">
        <w:rPr>
          <w:rFonts w:ascii="Times New Roman" w:eastAsia="標楷體" w:hAnsi="Times New Roman" w:cs="Times New Roman"/>
          <w:sz w:val="28"/>
          <w:szCs w:val="28"/>
        </w:rPr>
        <w:t>及</w:t>
      </w:r>
      <w:r w:rsidRPr="00095612">
        <w:rPr>
          <w:rFonts w:ascii="Times New Roman" w:eastAsia="標楷體" w:hAnsi="Times New Roman" w:cs="Times New Roman"/>
          <w:sz w:val="28"/>
          <w:szCs w:val="28"/>
        </w:rPr>
        <w:t>MDA</w:t>
      </w:r>
      <w:r w:rsidRPr="00095612">
        <w:rPr>
          <w:rFonts w:ascii="Times New Roman" w:eastAsia="標楷體" w:hAnsi="Times New Roman" w:cs="Times New Roman"/>
          <w:sz w:val="28"/>
          <w:szCs w:val="28"/>
        </w:rPr>
        <w:t>時，兩種藥物之個別濃度均低於</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，但總濃度在</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以上者。</w:t>
      </w:r>
    </w:p>
    <w:p w14:paraId="61244F4A"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（四）</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甲基雙氧安非他命</w:t>
      </w:r>
      <w:proofErr w:type="gram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MDA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4902A42C"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（五）</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w:t>
      </w:r>
      <w:proofErr w:type="gramEnd"/>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乙基安非他命（</w:t>
      </w:r>
      <w:r w:rsidRPr="00095612">
        <w:rPr>
          <w:rFonts w:ascii="Times New Roman" w:eastAsia="標楷體" w:hAnsi="Times New Roman" w:cs="Times New Roman"/>
          <w:sz w:val="28"/>
          <w:szCs w:val="28"/>
        </w:rPr>
        <w:t>MDEA</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500ng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0561011B" w14:textId="77777777"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二、海洛因、鴉片代謝物：</w:t>
      </w:r>
    </w:p>
    <w:p w14:paraId="75742978"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（一）嗎啡：</w:t>
      </w:r>
      <w:r w:rsidRPr="00095612">
        <w:rPr>
          <w:rFonts w:ascii="Times New Roman" w:eastAsia="標楷體" w:hAnsi="Times New Roman" w:cs="Times New Roman"/>
          <w:sz w:val="28"/>
          <w:szCs w:val="28"/>
        </w:rPr>
        <w:t>300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0467D76F" w14:textId="77777777"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（二）可待因：</w:t>
      </w:r>
      <w:r w:rsidRPr="00095612">
        <w:rPr>
          <w:rFonts w:ascii="Times New Roman" w:eastAsia="標楷體" w:hAnsi="Times New Roman" w:cs="Times New Roman"/>
          <w:sz w:val="28"/>
          <w:szCs w:val="28"/>
        </w:rPr>
        <w:t>300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1EC07419" w14:textId="77777777" w:rsidR="00095612" w:rsidRPr="00095612" w:rsidRDefault="00095612" w:rsidP="0092318D">
      <w:pPr>
        <w:spacing w:before="0" w:beforeAutospacing="0" w:after="0" w:afterAutospacing="0" w:line="460" w:lineRule="exact"/>
        <w:ind w:left="560" w:hangingChars="200" w:hanging="56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三、大麻代謝物（四氫大麻</w:t>
      </w:r>
      <w:proofErr w:type="gramStart"/>
      <w:r w:rsidRPr="00095612">
        <w:rPr>
          <w:rFonts w:ascii="Times New Roman" w:eastAsia="標楷體" w:hAnsi="Times New Roman" w:cs="Times New Roman"/>
          <w:sz w:val="28"/>
          <w:szCs w:val="28"/>
        </w:rPr>
        <w:t>酚</w:t>
      </w:r>
      <w:proofErr w:type="gramEnd"/>
      <w:r w:rsidRPr="00095612">
        <w:rPr>
          <w:rFonts w:ascii="Times New Roman" w:eastAsia="標楷體" w:hAnsi="Times New Roman" w:cs="Times New Roman"/>
          <w:sz w:val="28"/>
          <w:szCs w:val="28"/>
        </w:rPr>
        <w:t>-9-</w:t>
      </w:r>
      <w:r w:rsidRPr="00095612">
        <w:rPr>
          <w:rFonts w:ascii="Times New Roman" w:eastAsia="標楷體" w:hAnsi="Times New Roman" w:cs="Times New Roman"/>
          <w:sz w:val="28"/>
          <w:szCs w:val="28"/>
        </w:rPr>
        <w:t>甲酸，</w:t>
      </w:r>
      <w:r w:rsidRPr="00095612">
        <w:rPr>
          <w:rFonts w:ascii="Times New Roman" w:eastAsia="標楷體" w:hAnsi="Times New Roman" w:cs="Times New Roman"/>
          <w:sz w:val="28"/>
          <w:szCs w:val="28"/>
        </w:rPr>
        <w:t>Delta-9-tetrahydrocannabinol-9-carboxylicacid</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15ng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5832B474" w14:textId="77777777" w:rsidR="00095612" w:rsidRPr="00095612" w:rsidRDefault="00095612" w:rsidP="0092318D">
      <w:pPr>
        <w:spacing w:before="0" w:beforeAutospacing="0" w:after="0" w:afterAutospacing="0" w:line="460" w:lineRule="exact"/>
        <w:ind w:left="560" w:hangingChars="200" w:hanging="56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四、古柯鹼代謝物（苯甲醯基愛哥寧，</w:t>
      </w:r>
      <w:r w:rsidRPr="00095612">
        <w:rPr>
          <w:rFonts w:ascii="Times New Roman" w:eastAsia="標楷體" w:hAnsi="Times New Roman" w:cs="Times New Roman"/>
          <w:sz w:val="28"/>
          <w:szCs w:val="28"/>
        </w:rPr>
        <w:t>Benzoylecgonine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150ng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2C41AA06" w14:textId="77777777"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五、</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他命代謝物：</w:t>
      </w:r>
    </w:p>
    <w:p w14:paraId="6E246086" w14:textId="25BBEB19"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（一）</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Pr="00095612">
        <w:rPr>
          <w:rFonts w:ascii="Times New Roman" w:eastAsia="標楷體" w:hAnsi="Times New Roman" w:cs="Times New Roman"/>
          <w:sz w:val="28"/>
          <w:szCs w:val="28"/>
        </w:rPr>
        <w:t>Ketamine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。同時檢出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他命及去甲基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proofErr w:type="spellStart"/>
      <w:r w:rsidRPr="00095612">
        <w:rPr>
          <w:rFonts w:ascii="Times New Roman" w:eastAsia="標楷體" w:hAnsi="Times New Roman" w:cs="Times New Roman"/>
          <w:sz w:val="28"/>
          <w:szCs w:val="28"/>
        </w:rPr>
        <w:t>Norketamine</w:t>
      </w:r>
      <w:proofErr w:type="spellEnd"/>
      <w:r w:rsidRPr="00095612">
        <w:rPr>
          <w:rFonts w:ascii="Times New Roman" w:eastAsia="標楷體" w:hAnsi="Times New Roman" w:cs="Times New Roman"/>
          <w:sz w:val="28"/>
          <w:szCs w:val="28"/>
        </w:rPr>
        <w:t>）時，兩種藥物之個別濃度均低於</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，但總濃度在</w:t>
      </w:r>
      <w:r w:rsidRPr="00095612">
        <w:rPr>
          <w:rFonts w:ascii="Times New Roman" w:eastAsia="標楷體" w:hAnsi="Times New Roman" w:cs="Times New Roman"/>
          <w:sz w:val="28"/>
          <w:szCs w:val="28"/>
        </w:rPr>
        <w:t>100ng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以上者。</w:t>
      </w:r>
    </w:p>
    <w:p w14:paraId="5300D3BB" w14:textId="2E95B519" w:rsidR="00095612" w:rsidRPr="00095612" w:rsidRDefault="00095612" w:rsidP="0092318D">
      <w:pPr>
        <w:spacing w:before="0" w:beforeAutospacing="0" w:after="0" w:afterAutospacing="0" w:line="460" w:lineRule="exact"/>
        <w:ind w:left="840" w:hangingChars="300" w:hanging="840"/>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（二）去甲基</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Pr="00095612">
        <w:rPr>
          <w:rFonts w:ascii="Times New Roman" w:eastAsia="標楷體" w:hAnsi="Times New Roman" w:cs="Times New Roman"/>
          <w:sz w:val="28"/>
          <w:szCs w:val="28"/>
        </w:rPr>
        <w:t>100 ng</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mL</w:t>
      </w:r>
      <w:r w:rsidRPr="00095612">
        <w:rPr>
          <w:rFonts w:ascii="Times New Roman" w:eastAsia="標楷體" w:hAnsi="Times New Roman" w:cs="Times New Roman"/>
          <w:sz w:val="28"/>
          <w:szCs w:val="28"/>
        </w:rPr>
        <w:t>。</w:t>
      </w:r>
    </w:p>
    <w:p w14:paraId="40514218" w14:textId="281C3A90" w:rsidR="00095612" w:rsidRPr="00095612" w:rsidRDefault="00095612" w:rsidP="0092318D">
      <w:pPr>
        <w:spacing w:before="0" w:beforeAutospacing="0" w:after="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六、其他</w:t>
      </w:r>
      <w:r w:rsidR="002E378C">
        <w:rPr>
          <w:rFonts w:ascii="Times New Roman" w:eastAsia="標楷體" w:hAnsi="Times New Roman" w:cs="Times New Roman" w:hint="eastAsia"/>
          <w:sz w:val="28"/>
          <w:szCs w:val="28"/>
        </w:rPr>
        <w:t>：</w:t>
      </w:r>
    </w:p>
    <w:tbl>
      <w:tblPr>
        <w:tblStyle w:val="a3"/>
        <w:tblW w:w="0" w:type="auto"/>
        <w:tblInd w:w="-5" w:type="dxa"/>
        <w:tblLook w:val="04A0" w:firstRow="1" w:lastRow="0" w:firstColumn="1" w:lastColumn="0" w:noHBand="0" w:noVBand="1"/>
      </w:tblPr>
      <w:tblGrid>
        <w:gridCol w:w="827"/>
        <w:gridCol w:w="5951"/>
        <w:gridCol w:w="1523"/>
      </w:tblGrid>
      <w:tr w:rsidR="00095612" w:rsidRPr="00095612" w14:paraId="1296941B" w14:textId="77777777" w:rsidTr="00731727">
        <w:tc>
          <w:tcPr>
            <w:tcW w:w="827" w:type="dxa"/>
            <w:vAlign w:val="center"/>
          </w:tcPr>
          <w:p w14:paraId="2113BE04" w14:textId="2507F41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hint="eastAsia"/>
                <w:sz w:val="28"/>
                <w:szCs w:val="28"/>
              </w:rPr>
              <w:t>序號</w:t>
            </w:r>
          </w:p>
        </w:tc>
        <w:tc>
          <w:tcPr>
            <w:tcW w:w="5951" w:type="dxa"/>
            <w:vAlign w:val="center"/>
          </w:tcPr>
          <w:p w14:paraId="0D6D540E" w14:textId="5E8F6746" w:rsidR="00095612" w:rsidRPr="00095612" w:rsidRDefault="004D4407"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毒品</w:t>
            </w:r>
            <w:proofErr w:type="gramStart"/>
            <w:r w:rsidR="00FC2C3A">
              <w:rPr>
                <w:rFonts w:ascii="Times New Roman" w:eastAsia="標楷體" w:hAnsi="Times New Roman" w:cs="Times New Roman" w:hint="eastAsia"/>
                <w:sz w:val="28"/>
                <w:szCs w:val="28"/>
              </w:rPr>
              <w:t>品</w:t>
            </w:r>
            <w:proofErr w:type="gramEnd"/>
            <w:r w:rsidR="00FC2C3A">
              <w:rPr>
                <w:rFonts w:ascii="Times New Roman" w:eastAsia="標楷體" w:hAnsi="Times New Roman" w:cs="Times New Roman" w:hint="eastAsia"/>
                <w:sz w:val="28"/>
                <w:szCs w:val="28"/>
              </w:rPr>
              <w:t>項</w:t>
            </w:r>
            <w:r w:rsidR="00095612" w:rsidRPr="00095612">
              <w:rPr>
                <w:rFonts w:ascii="Times New Roman" w:eastAsia="標楷體" w:hAnsi="Times New Roman" w:cs="Times New Roman" w:hint="eastAsia"/>
                <w:sz w:val="28"/>
                <w:szCs w:val="28"/>
              </w:rPr>
              <w:t>或其代謝物</w:t>
            </w:r>
          </w:p>
        </w:tc>
        <w:tc>
          <w:tcPr>
            <w:tcW w:w="1523" w:type="dxa"/>
            <w:vAlign w:val="center"/>
          </w:tcPr>
          <w:p w14:paraId="2B6A8EC7"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1F5F34">
              <w:rPr>
                <w:rFonts w:ascii="Times New Roman" w:eastAsia="標楷體" w:hAnsi="Times New Roman" w:cs="Times New Roman" w:hint="eastAsia"/>
                <w:sz w:val="28"/>
                <w:szCs w:val="28"/>
              </w:rPr>
              <w:t>確認</w:t>
            </w:r>
            <w:r w:rsidRPr="00095612">
              <w:rPr>
                <w:rFonts w:ascii="Times New Roman" w:eastAsia="標楷體" w:hAnsi="Times New Roman" w:cs="Times New Roman" w:hint="eastAsia"/>
                <w:sz w:val="28"/>
                <w:szCs w:val="28"/>
              </w:rPr>
              <w:t>判定檢出濃度</w:t>
            </w:r>
          </w:p>
          <w:p w14:paraId="363E6432" w14:textId="5C20627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hint="eastAsia"/>
                <w:sz w:val="28"/>
                <w:szCs w:val="28"/>
              </w:rPr>
              <w:t>（</w:t>
            </w:r>
            <w:r w:rsidRPr="00095612">
              <w:rPr>
                <w:rFonts w:ascii="Times New Roman" w:eastAsia="標楷體" w:hAnsi="Times New Roman" w:cs="Times New Roman" w:hint="eastAsia"/>
                <w:sz w:val="28"/>
                <w:szCs w:val="28"/>
              </w:rPr>
              <w:t>n</w:t>
            </w:r>
            <w:r w:rsidRPr="00095612">
              <w:rPr>
                <w:rFonts w:ascii="Times New Roman" w:eastAsia="標楷體" w:hAnsi="Times New Roman" w:cs="Times New Roman"/>
                <w:sz w:val="28"/>
                <w:szCs w:val="28"/>
              </w:rPr>
              <w:t>g/mL</w:t>
            </w:r>
            <w:r w:rsidRPr="00095612">
              <w:rPr>
                <w:rFonts w:ascii="Times New Roman" w:eastAsia="標楷體" w:hAnsi="Times New Roman" w:cs="Times New Roman" w:hint="eastAsia"/>
                <w:sz w:val="28"/>
                <w:szCs w:val="28"/>
              </w:rPr>
              <w:t>）</w:t>
            </w:r>
          </w:p>
        </w:tc>
      </w:tr>
      <w:tr w:rsidR="00095612" w:rsidRPr="00095612" w14:paraId="292A227E" w14:textId="40BBBD57" w:rsidTr="00731727">
        <w:tc>
          <w:tcPr>
            <w:tcW w:w="827" w:type="dxa"/>
            <w:vAlign w:val="center"/>
          </w:tcPr>
          <w:p w14:paraId="4CED8F95" w14:textId="1292605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1</w:t>
            </w:r>
          </w:p>
        </w:tc>
        <w:tc>
          <w:tcPr>
            <w:tcW w:w="5951" w:type="dxa"/>
            <w:vAlign w:val="center"/>
          </w:tcPr>
          <w:p w14:paraId="50AA1D12" w14:textId="0E122EF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雙氧苯基甲胺戊酮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Pentylone</w:t>
            </w:r>
            <w:proofErr w:type="spellEnd"/>
            <w:r w:rsidR="001110B1">
              <w:rPr>
                <w:rFonts w:ascii="Times New Roman" w:eastAsia="標楷體" w:hAnsi="Times New Roman" w:cs="Times New Roman" w:hint="eastAsia"/>
                <w:sz w:val="28"/>
                <w:szCs w:val="28"/>
              </w:rPr>
              <w:t>）</w:t>
            </w:r>
          </w:p>
        </w:tc>
        <w:tc>
          <w:tcPr>
            <w:tcW w:w="1523" w:type="dxa"/>
            <w:vAlign w:val="center"/>
          </w:tcPr>
          <w:p w14:paraId="7D5B83AD" w14:textId="26B81D8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70D141FA" w14:textId="3AD77238" w:rsidTr="00731727">
        <w:tc>
          <w:tcPr>
            <w:tcW w:w="827" w:type="dxa"/>
            <w:vAlign w:val="center"/>
          </w:tcPr>
          <w:p w14:paraId="507A0547" w14:textId="05656F1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2</w:t>
            </w:r>
          </w:p>
        </w:tc>
        <w:tc>
          <w:tcPr>
            <w:tcW w:w="5951" w:type="dxa"/>
            <w:vAlign w:val="center"/>
          </w:tcPr>
          <w:p w14:paraId="742955E6" w14:textId="6BB2C5F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雙氧焦二異丁基酮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亞甲基雙氧焦洛戊酮</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3,4-Methylenedioxypyrovalerone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MDPV</w:t>
            </w:r>
            <w:r w:rsidR="001110B1">
              <w:rPr>
                <w:rFonts w:ascii="Times New Roman" w:eastAsia="標楷體" w:hAnsi="Times New Roman" w:cs="Times New Roman" w:hint="eastAsia"/>
                <w:sz w:val="28"/>
                <w:szCs w:val="28"/>
              </w:rPr>
              <w:t>）</w:t>
            </w:r>
          </w:p>
        </w:tc>
        <w:tc>
          <w:tcPr>
            <w:tcW w:w="1523" w:type="dxa"/>
            <w:vAlign w:val="center"/>
          </w:tcPr>
          <w:p w14:paraId="7645973F" w14:textId="36B7CB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5B2B9382" w14:textId="66C841F9" w:rsidTr="00731727">
        <w:tc>
          <w:tcPr>
            <w:tcW w:w="827" w:type="dxa"/>
            <w:vAlign w:val="center"/>
          </w:tcPr>
          <w:p w14:paraId="26DD038A" w14:textId="4EC5029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c>
          <w:tcPr>
            <w:tcW w:w="5951" w:type="dxa"/>
            <w:vAlign w:val="center"/>
          </w:tcPr>
          <w:p w14:paraId="07DD9862" w14:textId="44B4E1DA" w:rsidR="00095612" w:rsidRPr="001110B1"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甲氧基甲基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Methoxymethcathinone</w:t>
            </w:r>
            <w:proofErr w:type="spellEnd"/>
            <w:r w:rsidR="001110B1">
              <w:rPr>
                <w:rFonts w:ascii="Times New Roman" w:eastAsia="標楷體" w:hAnsi="Times New Roman" w:cs="Times New Roman" w:hint="eastAsia"/>
                <w:sz w:val="28"/>
                <w:szCs w:val="28"/>
              </w:rPr>
              <w:t>）</w:t>
            </w:r>
          </w:p>
        </w:tc>
        <w:tc>
          <w:tcPr>
            <w:tcW w:w="1523" w:type="dxa"/>
            <w:vAlign w:val="center"/>
          </w:tcPr>
          <w:p w14:paraId="2B97D17D" w14:textId="1931EA0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50</w:t>
            </w:r>
          </w:p>
        </w:tc>
      </w:tr>
      <w:tr w:rsidR="00095612" w:rsidRPr="00095612" w14:paraId="238F3E83" w14:textId="7A4C6EB1" w:rsidTr="00731727">
        <w:tc>
          <w:tcPr>
            <w:tcW w:w="827" w:type="dxa"/>
            <w:vAlign w:val="center"/>
          </w:tcPr>
          <w:p w14:paraId="31C6CD00" w14:textId="4EDA1AF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p>
        </w:tc>
        <w:tc>
          <w:tcPr>
            <w:tcW w:w="5951" w:type="dxa"/>
            <w:vAlign w:val="center"/>
          </w:tcPr>
          <w:p w14:paraId="32B34C9F" w14:textId="3E44734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Methcathinone</w:t>
            </w:r>
            <w:r w:rsidR="001110B1">
              <w:rPr>
                <w:rFonts w:ascii="Times New Roman" w:eastAsia="標楷體" w:hAnsi="Times New Roman" w:cs="Times New Roman" w:hint="eastAsia"/>
                <w:sz w:val="28"/>
                <w:szCs w:val="28"/>
              </w:rPr>
              <w:t>）</w:t>
            </w:r>
          </w:p>
        </w:tc>
        <w:tc>
          <w:tcPr>
            <w:tcW w:w="1523" w:type="dxa"/>
            <w:vAlign w:val="center"/>
          </w:tcPr>
          <w:p w14:paraId="613F64AD" w14:textId="3C07857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3499D99" w14:textId="58061BBC" w:rsidTr="00731727">
        <w:trPr>
          <w:trHeight w:val="589"/>
        </w:trPr>
        <w:tc>
          <w:tcPr>
            <w:tcW w:w="827" w:type="dxa"/>
            <w:vAlign w:val="center"/>
          </w:tcPr>
          <w:p w14:paraId="495DFDC2" w14:textId="204A57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p>
        </w:tc>
        <w:tc>
          <w:tcPr>
            <w:tcW w:w="5951" w:type="dxa"/>
            <w:vAlign w:val="center"/>
          </w:tcPr>
          <w:p w14:paraId="35DCD0F8" w14:textId="0A13AC2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w:t>
            </w:r>
            <w:proofErr w:type="gramEnd"/>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乙</w:t>
            </w:r>
            <w:proofErr w:type="gramStart"/>
            <w:r w:rsidRPr="00095612">
              <w:rPr>
                <w:rFonts w:ascii="Times New Roman" w:eastAsia="標楷體" w:hAnsi="Times New Roman" w:cs="Times New Roman"/>
                <w:sz w:val="28"/>
                <w:szCs w:val="28"/>
              </w:rPr>
              <w:t>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 xml:space="preserve">3,4- </w:t>
            </w:r>
            <w:proofErr w:type="spellStart"/>
            <w:r w:rsidRPr="00095612">
              <w:rPr>
                <w:rFonts w:ascii="Times New Roman" w:eastAsia="標楷體" w:hAnsi="Times New Roman" w:cs="Times New Roman"/>
                <w:sz w:val="28"/>
                <w:szCs w:val="28"/>
              </w:rPr>
              <w:t>methylenedioxy</w:t>
            </w:r>
            <w:proofErr w:type="spellEnd"/>
            <w:r w:rsidRPr="00095612">
              <w:rPr>
                <w:rFonts w:ascii="Times New Roman" w:eastAsia="標楷體" w:hAnsi="Times New Roman" w:cs="Times New Roman"/>
                <w:sz w:val="28"/>
                <w:szCs w:val="28"/>
              </w:rPr>
              <w:t>-N-</w:t>
            </w:r>
            <w:proofErr w:type="spellStart"/>
            <w:r w:rsidRPr="00095612">
              <w:rPr>
                <w:rFonts w:ascii="Times New Roman" w:eastAsia="標楷體" w:hAnsi="Times New Roman" w:cs="Times New Roman"/>
                <w:sz w:val="28"/>
                <w:szCs w:val="28"/>
              </w:rPr>
              <w:t>ethylcathinone</w:t>
            </w:r>
            <w:proofErr w:type="spellEnd"/>
            <w:r w:rsidRPr="00095612">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Ethylone</w:t>
            </w:r>
            <w:proofErr w:type="spellEnd"/>
            <w:r w:rsidR="001110B1">
              <w:rPr>
                <w:rFonts w:ascii="Times New Roman" w:eastAsia="標楷體" w:hAnsi="Times New Roman" w:cs="Times New Roman" w:hint="eastAsia"/>
                <w:sz w:val="28"/>
                <w:szCs w:val="28"/>
              </w:rPr>
              <w:t>）</w:t>
            </w:r>
          </w:p>
        </w:tc>
        <w:tc>
          <w:tcPr>
            <w:tcW w:w="1523" w:type="dxa"/>
            <w:vAlign w:val="center"/>
          </w:tcPr>
          <w:p w14:paraId="7D62E1CC" w14:textId="604F87F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DA4214B" w14:textId="557D3B88" w:rsidTr="00731727">
        <w:trPr>
          <w:trHeight w:val="983"/>
        </w:trPr>
        <w:tc>
          <w:tcPr>
            <w:tcW w:w="827" w:type="dxa"/>
            <w:vAlign w:val="center"/>
          </w:tcPr>
          <w:p w14:paraId="6A2FD8D0" w14:textId="5F0A5E3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6</w:t>
            </w:r>
          </w:p>
        </w:tc>
        <w:tc>
          <w:tcPr>
            <w:tcW w:w="5951" w:type="dxa"/>
            <w:vAlign w:val="center"/>
          </w:tcPr>
          <w:p w14:paraId="489D827F" w14:textId="44614D1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w:t>
            </w:r>
            <w:proofErr w:type="gramStart"/>
            <w:r w:rsidRPr="00095612">
              <w:rPr>
                <w:rFonts w:ascii="Times New Roman" w:eastAsia="標楷體" w:hAnsi="Times New Roman" w:cs="Times New Roman"/>
                <w:sz w:val="28"/>
                <w:szCs w:val="28"/>
              </w:rPr>
              <w:t>甲基雙氧甲基卡西酮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 xml:space="preserve">3,4- </w:t>
            </w:r>
            <w:proofErr w:type="spellStart"/>
            <w:r w:rsidRPr="00095612">
              <w:rPr>
                <w:rFonts w:ascii="Times New Roman" w:eastAsia="標楷體" w:hAnsi="Times New Roman" w:cs="Times New Roman"/>
                <w:sz w:val="28"/>
                <w:szCs w:val="28"/>
              </w:rPr>
              <w:t>methylenedioxymethcathinone</w:t>
            </w:r>
            <w:proofErr w:type="spellEnd"/>
            <w:r w:rsidRPr="00095612">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Methylone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r w:rsidR="009B0AE3">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MDMA</w:t>
            </w:r>
            <w:r w:rsidR="001110B1">
              <w:rPr>
                <w:rFonts w:ascii="Times New Roman" w:eastAsia="標楷體" w:hAnsi="Times New Roman" w:cs="Times New Roman" w:hint="eastAsia"/>
                <w:sz w:val="28"/>
                <w:szCs w:val="28"/>
              </w:rPr>
              <w:t>）</w:t>
            </w:r>
          </w:p>
        </w:tc>
        <w:tc>
          <w:tcPr>
            <w:tcW w:w="1523" w:type="dxa"/>
            <w:vAlign w:val="center"/>
          </w:tcPr>
          <w:p w14:paraId="4061A3F4" w14:textId="768ADCC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117555E2" w14:textId="7CDB8F6B" w:rsidTr="00731727">
        <w:tc>
          <w:tcPr>
            <w:tcW w:w="827" w:type="dxa"/>
            <w:vAlign w:val="center"/>
          </w:tcPr>
          <w:p w14:paraId="7C9E2E4F" w14:textId="2BCDA36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7</w:t>
            </w:r>
          </w:p>
        </w:tc>
        <w:tc>
          <w:tcPr>
            <w:tcW w:w="5951" w:type="dxa"/>
            <w:vAlign w:val="center"/>
          </w:tcPr>
          <w:p w14:paraId="5B637466" w14:textId="63D6C28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雙氧苯基甲胺丁</w:t>
            </w:r>
            <w:proofErr w:type="gramEnd"/>
            <w:r w:rsidRPr="00095612">
              <w:rPr>
                <w:rFonts w:ascii="Times New Roman" w:eastAsia="標楷體" w:hAnsi="Times New Roman" w:cs="Times New Roman"/>
                <w:sz w:val="28"/>
                <w:szCs w:val="28"/>
              </w:rPr>
              <w:t>酮</w:t>
            </w:r>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Butylone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r w:rsidR="009B0AE3">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MBDB</w:t>
            </w:r>
            <w:r w:rsidR="001110B1">
              <w:rPr>
                <w:rFonts w:ascii="Times New Roman" w:eastAsia="標楷體" w:hAnsi="Times New Roman" w:cs="Times New Roman" w:hint="eastAsia"/>
                <w:sz w:val="28"/>
                <w:szCs w:val="28"/>
              </w:rPr>
              <w:t>）</w:t>
            </w:r>
          </w:p>
        </w:tc>
        <w:tc>
          <w:tcPr>
            <w:tcW w:w="1523" w:type="dxa"/>
            <w:vAlign w:val="center"/>
          </w:tcPr>
          <w:p w14:paraId="0E19FC87" w14:textId="769EE79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0B382EA1" w14:textId="15F975E0" w:rsidTr="00731727">
        <w:tc>
          <w:tcPr>
            <w:tcW w:w="827" w:type="dxa"/>
            <w:vAlign w:val="center"/>
          </w:tcPr>
          <w:p w14:paraId="5D6C76FF" w14:textId="0B03439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8</w:t>
            </w:r>
          </w:p>
        </w:tc>
        <w:tc>
          <w:tcPr>
            <w:tcW w:w="5951" w:type="dxa"/>
            <w:vAlign w:val="center"/>
          </w:tcPr>
          <w:p w14:paraId="251E01CF" w14:textId="616EDE8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w:t>
            </w:r>
            <w:r w:rsidRPr="00095612">
              <w:rPr>
                <w:rFonts w:ascii="Times New Roman" w:eastAsia="標楷體" w:hAnsi="Times New Roman" w:cs="Times New Roman"/>
                <w:sz w:val="28"/>
                <w:szCs w:val="28"/>
              </w:rPr>
              <w:t>甲基乙</w:t>
            </w:r>
            <w:proofErr w:type="gramStart"/>
            <w:r w:rsidRPr="00095612">
              <w:rPr>
                <w:rFonts w:ascii="Times New Roman" w:eastAsia="標楷體" w:hAnsi="Times New Roman" w:cs="Times New Roman"/>
                <w:sz w:val="28"/>
                <w:szCs w:val="28"/>
              </w:rPr>
              <w:t>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4-Methylethcathinone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4-MEC</w:t>
            </w:r>
            <w:r w:rsidR="001110B1">
              <w:rPr>
                <w:rFonts w:ascii="Times New Roman" w:eastAsia="標楷體" w:hAnsi="Times New Roman" w:cs="Times New Roman" w:hint="eastAsia"/>
                <w:sz w:val="28"/>
                <w:szCs w:val="28"/>
              </w:rPr>
              <w:t>）</w:t>
            </w:r>
          </w:p>
        </w:tc>
        <w:tc>
          <w:tcPr>
            <w:tcW w:w="1523" w:type="dxa"/>
            <w:vAlign w:val="center"/>
          </w:tcPr>
          <w:p w14:paraId="1E2BDA02" w14:textId="7444AC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3102381" w14:textId="13574B15" w:rsidTr="00731727">
        <w:trPr>
          <w:trHeight w:val="433"/>
        </w:trPr>
        <w:tc>
          <w:tcPr>
            <w:tcW w:w="827" w:type="dxa"/>
            <w:vMerge w:val="restart"/>
            <w:vAlign w:val="center"/>
          </w:tcPr>
          <w:p w14:paraId="05619475" w14:textId="174504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9</w:t>
            </w:r>
          </w:p>
        </w:tc>
        <w:tc>
          <w:tcPr>
            <w:tcW w:w="5951" w:type="dxa"/>
            <w:vAlign w:val="center"/>
          </w:tcPr>
          <w:p w14:paraId="0B89084D" w14:textId="0B2646F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w:t>
            </w:r>
            <w:proofErr w:type="gramStart"/>
            <w:r w:rsidRPr="00095612">
              <w:rPr>
                <w:rFonts w:ascii="Times New Roman" w:eastAsia="標楷體" w:hAnsi="Times New Roman" w:cs="Times New Roman"/>
                <w:sz w:val="28"/>
                <w:szCs w:val="28"/>
              </w:rPr>
              <w:t>甲基甲基卡西酮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4-Methylmethcathinone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Mephedrone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4-MMC</w:t>
            </w:r>
            <w:r w:rsidR="001110B1">
              <w:rPr>
                <w:rFonts w:ascii="Times New Roman" w:eastAsia="標楷體" w:hAnsi="Times New Roman" w:cs="Times New Roman" w:hint="eastAsia"/>
                <w:sz w:val="28"/>
                <w:szCs w:val="28"/>
              </w:rPr>
              <w:t>）</w:t>
            </w:r>
          </w:p>
        </w:tc>
        <w:tc>
          <w:tcPr>
            <w:tcW w:w="1523" w:type="dxa"/>
            <w:vAlign w:val="center"/>
          </w:tcPr>
          <w:p w14:paraId="16E81BA1" w14:textId="0D34B17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5046F6" w:rsidRPr="00095612" w14:paraId="3DF77451" w14:textId="77777777" w:rsidTr="00731727">
        <w:trPr>
          <w:trHeight w:val="433"/>
        </w:trPr>
        <w:tc>
          <w:tcPr>
            <w:tcW w:w="827" w:type="dxa"/>
            <w:vMerge/>
            <w:vAlign w:val="center"/>
          </w:tcPr>
          <w:p w14:paraId="76AC7A1A" w14:textId="77777777" w:rsidR="005046F6" w:rsidRDefault="005046F6"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51D51C13" w14:textId="2DA4F10A" w:rsidR="005046F6" w:rsidRPr="00626DF2" w:rsidRDefault="005046F6" w:rsidP="0092318D">
            <w:pPr>
              <w:spacing w:beforeAutospacing="0" w:afterAutospacing="0" w:line="460" w:lineRule="exact"/>
              <w:jc w:val="both"/>
              <w:rPr>
                <w:rFonts w:ascii="Times New Roman" w:eastAsia="標楷體" w:hAnsi="Times New Roman" w:cs="Times New Roman"/>
                <w:sz w:val="28"/>
                <w:szCs w:val="28"/>
              </w:rPr>
            </w:pPr>
            <w:r w:rsidRPr="00626DF2">
              <w:rPr>
                <w:rFonts w:ascii="Times New Roman" w:eastAsia="標楷體" w:hAnsi="Times New Roman" w:cs="Times New Roman" w:hint="eastAsia"/>
                <w:sz w:val="28"/>
                <w:szCs w:val="28"/>
              </w:rPr>
              <w:t>代謝物：甲基</w:t>
            </w:r>
            <w:r w:rsidRPr="00626DF2">
              <w:rPr>
                <w:rFonts w:ascii="Times New Roman" w:eastAsia="標楷體" w:hAnsi="Times New Roman" w:cs="Times New Roman" w:hint="eastAsia"/>
                <w:sz w:val="28"/>
                <w:szCs w:val="28"/>
              </w:rPr>
              <w:t>-</w:t>
            </w:r>
            <w:proofErr w:type="gramStart"/>
            <w:r w:rsidRPr="00626DF2">
              <w:rPr>
                <w:rFonts w:ascii="Times New Roman" w:eastAsia="標楷體" w:hAnsi="Times New Roman" w:cs="Times New Roman" w:hint="eastAsia"/>
                <w:sz w:val="28"/>
                <w:szCs w:val="28"/>
              </w:rPr>
              <w:t>卡西酮</w:t>
            </w:r>
            <w:proofErr w:type="gramEnd"/>
            <w:r w:rsidR="00CD6B51" w:rsidRPr="00626DF2">
              <w:rPr>
                <w:rFonts w:ascii="Times New Roman" w:eastAsia="標楷體" w:hAnsi="Times New Roman" w:cs="Times New Roman" w:hint="eastAsia"/>
                <w:sz w:val="28"/>
                <w:szCs w:val="28"/>
              </w:rPr>
              <w:t>（</w:t>
            </w:r>
            <w:proofErr w:type="spellStart"/>
            <w:r w:rsidRPr="00626DF2">
              <w:rPr>
                <w:rFonts w:ascii="Times New Roman" w:eastAsia="標楷體" w:hAnsi="Times New Roman" w:cs="Times New Roman"/>
                <w:sz w:val="28"/>
                <w:szCs w:val="28"/>
              </w:rPr>
              <w:t>Methylcathinone</w:t>
            </w:r>
            <w:proofErr w:type="spellEnd"/>
            <w:r w:rsidR="00CD6B51" w:rsidRPr="00626DF2">
              <w:rPr>
                <w:rFonts w:ascii="Times New Roman" w:eastAsia="標楷體" w:hAnsi="Times New Roman" w:cs="Times New Roman" w:hint="eastAsia"/>
                <w:sz w:val="28"/>
                <w:szCs w:val="28"/>
              </w:rPr>
              <w:t>）</w:t>
            </w:r>
          </w:p>
        </w:tc>
        <w:tc>
          <w:tcPr>
            <w:tcW w:w="1523" w:type="dxa"/>
            <w:vAlign w:val="center"/>
          </w:tcPr>
          <w:p w14:paraId="77A2DCA4" w14:textId="00916552" w:rsidR="005046F6" w:rsidRPr="00626DF2" w:rsidRDefault="005046F6" w:rsidP="0092318D">
            <w:pPr>
              <w:spacing w:beforeAutospacing="0" w:afterAutospacing="0" w:line="460" w:lineRule="exact"/>
              <w:jc w:val="both"/>
              <w:rPr>
                <w:rFonts w:ascii="Times New Roman" w:eastAsia="標楷體" w:hAnsi="Times New Roman" w:cs="Times New Roman"/>
                <w:sz w:val="28"/>
                <w:szCs w:val="28"/>
              </w:rPr>
            </w:pPr>
            <w:r w:rsidRPr="00626DF2">
              <w:rPr>
                <w:rFonts w:ascii="Times New Roman" w:eastAsia="標楷體" w:hAnsi="Times New Roman" w:cs="Times New Roman" w:hint="eastAsia"/>
                <w:sz w:val="28"/>
                <w:szCs w:val="28"/>
              </w:rPr>
              <w:t>50</w:t>
            </w:r>
          </w:p>
        </w:tc>
      </w:tr>
      <w:tr w:rsidR="00095612" w:rsidRPr="00095612" w14:paraId="0EC8A994" w14:textId="6178AF67" w:rsidTr="00731727">
        <w:trPr>
          <w:trHeight w:val="56"/>
        </w:trPr>
        <w:tc>
          <w:tcPr>
            <w:tcW w:w="827" w:type="dxa"/>
            <w:vMerge/>
            <w:vAlign w:val="center"/>
          </w:tcPr>
          <w:p w14:paraId="3D2EC1D0"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45CE1A02"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4-Methylephedrine</w:t>
            </w:r>
          </w:p>
        </w:tc>
        <w:tc>
          <w:tcPr>
            <w:tcW w:w="1523" w:type="dxa"/>
            <w:vAlign w:val="center"/>
          </w:tcPr>
          <w:p w14:paraId="6DEDD9EF" w14:textId="6DA1AE3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F779C76" w14:textId="58CE85A8" w:rsidTr="00731727">
        <w:tc>
          <w:tcPr>
            <w:tcW w:w="827" w:type="dxa"/>
            <w:vAlign w:val="center"/>
          </w:tcPr>
          <w:p w14:paraId="431E46FE" w14:textId="65F80D8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10</w:t>
            </w:r>
          </w:p>
        </w:tc>
        <w:tc>
          <w:tcPr>
            <w:tcW w:w="5951" w:type="dxa"/>
            <w:vAlign w:val="center"/>
          </w:tcPr>
          <w:p w14:paraId="7B9648E6" w14:textId="09CB420A"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乙</w:t>
            </w:r>
            <w:proofErr w:type="gramStart"/>
            <w:r w:rsidRPr="00095612">
              <w:rPr>
                <w:rFonts w:ascii="Times New Roman" w:eastAsia="標楷體" w:hAnsi="Times New Roman" w:cs="Times New Roman"/>
                <w:sz w:val="28"/>
                <w:szCs w:val="28"/>
              </w:rPr>
              <w:t>基乙基卡西酮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Ethylethcathinone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EEC</w:t>
            </w:r>
            <w:r w:rsidR="001110B1">
              <w:rPr>
                <w:rFonts w:ascii="Times New Roman" w:eastAsia="標楷體" w:hAnsi="Times New Roman" w:cs="Times New Roman" w:hint="eastAsia"/>
                <w:sz w:val="28"/>
                <w:szCs w:val="28"/>
              </w:rPr>
              <w:t>）</w:t>
            </w:r>
          </w:p>
        </w:tc>
        <w:tc>
          <w:tcPr>
            <w:tcW w:w="1523" w:type="dxa"/>
            <w:vAlign w:val="center"/>
          </w:tcPr>
          <w:p w14:paraId="05EA642A" w14:textId="49533C7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A618B5B" w14:textId="0C11427A" w:rsidTr="00731727">
        <w:trPr>
          <w:trHeight w:val="518"/>
        </w:trPr>
        <w:tc>
          <w:tcPr>
            <w:tcW w:w="827" w:type="dxa"/>
            <w:vMerge w:val="restart"/>
            <w:vAlign w:val="center"/>
          </w:tcPr>
          <w:p w14:paraId="3ABA2CEA" w14:textId="1D1C833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11</w:t>
            </w:r>
          </w:p>
        </w:tc>
        <w:tc>
          <w:tcPr>
            <w:tcW w:w="5951" w:type="dxa"/>
            <w:vAlign w:val="center"/>
          </w:tcPr>
          <w:p w14:paraId="1359E2E1" w14:textId="46D9B51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氟硝西泮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Flunitrazepam</w:t>
            </w:r>
            <w:r w:rsidR="001110B1">
              <w:rPr>
                <w:rFonts w:ascii="Times New Roman" w:eastAsia="標楷體" w:hAnsi="Times New Roman" w:cs="Times New Roman" w:hint="eastAsia"/>
                <w:sz w:val="28"/>
                <w:szCs w:val="28"/>
              </w:rPr>
              <w:t>）</w:t>
            </w:r>
          </w:p>
        </w:tc>
        <w:tc>
          <w:tcPr>
            <w:tcW w:w="1523" w:type="dxa"/>
            <w:vAlign w:val="center"/>
          </w:tcPr>
          <w:p w14:paraId="0D300409" w14:textId="5574CFE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8EE7E4D" w14:textId="06178C37" w:rsidTr="00731727">
        <w:trPr>
          <w:trHeight w:val="484"/>
        </w:trPr>
        <w:tc>
          <w:tcPr>
            <w:tcW w:w="827" w:type="dxa"/>
            <w:vMerge/>
            <w:vAlign w:val="center"/>
          </w:tcPr>
          <w:p w14:paraId="0B2C160D"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3556AB18"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7-Aminoflunitrazepam</w:t>
            </w:r>
          </w:p>
        </w:tc>
        <w:tc>
          <w:tcPr>
            <w:tcW w:w="1523" w:type="dxa"/>
            <w:vAlign w:val="center"/>
          </w:tcPr>
          <w:p w14:paraId="506ABD45" w14:textId="396B4EA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1CE4748" w14:textId="29EBEF1D" w:rsidTr="00731727">
        <w:tc>
          <w:tcPr>
            <w:tcW w:w="827" w:type="dxa"/>
            <w:vAlign w:val="center"/>
          </w:tcPr>
          <w:p w14:paraId="50702DDB" w14:textId="1E5DEB3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12</w:t>
            </w:r>
          </w:p>
        </w:tc>
        <w:tc>
          <w:tcPr>
            <w:tcW w:w="5951" w:type="dxa"/>
            <w:vAlign w:val="center"/>
          </w:tcPr>
          <w:p w14:paraId="7A9C1B3F" w14:textId="2C14FCD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氟甲基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Fluoromethcathinone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FMC</w:t>
            </w:r>
            <w:r w:rsidR="001110B1">
              <w:rPr>
                <w:rFonts w:ascii="Times New Roman" w:eastAsia="標楷體" w:hAnsi="Times New Roman" w:cs="Times New Roman" w:hint="eastAsia"/>
                <w:sz w:val="28"/>
                <w:szCs w:val="28"/>
              </w:rPr>
              <w:t>）</w:t>
            </w:r>
          </w:p>
        </w:tc>
        <w:tc>
          <w:tcPr>
            <w:tcW w:w="1523" w:type="dxa"/>
            <w:vAlign w:val="center"/>
          </w:tcPr>
          <w:p w14:paraId="5B40E65A" w14:textId="3A3AD4D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31FF18F" w14:textId="63D1FB16" w:rsidTr="00731727">
        <w:tc>
          <w:tcPr>
            <w:tcW w:w="827" w:type="dxa"/>
            <w:vAlign w:val="center"/>
          </w:tcPr>
          <w:p w14:paraId="719177AF" w14:textId="1F77C08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13</w:t>
            </w:r>
          </w:p>
        </w:tc>
        <w:tc>
          <w:tcPr>
            <w:tcW w:w="5951" w:type="dxa"/>
            <w:vAlign w:val="center"/>
          </w:tcPr>
          <w:p w14:paraId="74A96F4E" w14:textId="5FFBCD2A"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氯甲基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Chloromethcathinone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CMC</w:t>
            </w:r>
            <w:r w:rsidR="001110B1">
              <w:rPr>
                <w:rFonts w:ascii="Times New Roman" w:eastAsia="標楷體" w:hAnsi="Times New Roman" w:cs="Times New Roman" w:hint="eastAsia"/>
                <w:sz w:val="28"/>
                <w:szCs w:val="28"/>
              </w:rPr>
              <w:t>）</w:t>
            </w:r>
          </w:p>
        </w:tc>
        <w:tc>
          <w:tcPr>
            <w:tcW w:w="1523" w:type="dxa"/>
            <w:vAlign w:val="center"/>
          </w:tcPr>
          <w:p w14:paraId="099A6685" w14:textId="597A98D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20A5686" w14:textId="035BA289" w:rsidTr="00731727">
        <w:trPr>
          <w:trHeight w:val="397"/>
        </w:trPr>
        <w:tc>
          <w:tcPr>
            <w:tcW w:w="827" w:type="dxa"/>
            <w:vMerge w:val="restart"/>
            <w:vAlign w:val="center"/>
          </w:tcPr>
          <w:p w14:paraId="1B82B5EC" w14:textId="14FD3FE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14</w:t>
            </w:r>
          </w:p>
        </w:tc>
        <w:tc>
          <w:tcPr>
            <w:tcW w:w="5951" w:type="dxa"/>
            <w:vAlign w:val="center"/>
          </w:tcPr>
          <w:p w14:paraId="0089D057" w14:textId="06E4144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硝甲西泮</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硝甲氮平</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Nimetazepam</w:t>
            </w:r>
            <w:r w:rsidR="001110B1">
              <w:rPr>
                <w:rFonts w:ascii="Times New Roman" w:eastAsia="標楷體" w:hAnsi="Times New Roman" w:cs="Times New Roman" w:hint="eastAsia"/>
                <w:sz w:val="28"/>
                <w:szCs w:val="28"/>
              </w:rPr>
              <w:t>）</w:t>
            </w:r>
          </w:p>
        </w:tc>
        <w:tc>
          <w:tcPr>
            <w:tcW w:w="1523" w:type="dxa"/>
            <w:vAlign w:val="center"/>
          </w:tcPr>
          <w:p w14:paraId="6D77074E" w14:textId="41CF899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22F6AC5" w14:textId="0A603B9E" w:rsidTr="00731727">
        <w:trPr>
          <w:trHeight w:val="56"/>
        </w:trPr>
        <w:tc>
          <w:tcPr>
            <w:tcW w:w="827" w:type="dxa"/>
            <w:vMerge/>
            <w:vAlign w:val="center"/>
          </w:tcPr>
          <w:p w14:paraId="21A62002"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7D26BD0C"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7-Aminonimetazepam</w:t>
            </w:r>
          </w:p>
        </w:tc>
        <w:tc>
          <w:tcPr>
            <w:tcW w:w="1523" w:type="dxa"/>
            <w:vAlign w:val="center"/>
          </w:tcPr>
          <w:p w14:paraId="28DBCEAD" w14:textId="47E4C69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3DFC541B" w14:textId="1394981E" w:rsidTr="00731727">
        <w:trPr>
          <w:trHeight w:val="56"/>
        </w:trPr>
        <w:tc>
          <w:tcPr>
            <w:tcW w:w="827" w:type="dxa"/>
            <w:vMerge/>
            <w:vAlign w:val="center"/>
          </w:tcPr>
          <w:p w14:paraId="001FF9B0"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65BA7A8D"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7-Aminonitrazepam</w:t>
            </w:r>
          </w:p>
        </w:tc>
        <w:tc>
          <w:tcPr>
            <w:tcW w:w="1523" w:type="dxa"/>
            <w:vAlign w:val="center"/>
          </w:tcPr>
          <w:p w14:paraId="469C8580" w14:textId="720526F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7541AFB" w14:textId="7DBA47BA" w:rsidTr="00731727">
        <w:tc>
          <w:tcPr>
            <w:tcW w:w="827" w:type="dxa"/>
            <w:vAlign w:val="center"/>
          </w:tcPr>
          <w:p w14:paraId="143372B8" w14:textId="0CCA429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15</w:t>
            </w:r>
          </w:p>
        </w:tc>
        <w:tc>
          <w:tcPr>
            <w:tcW w:w="5951" w:type="dxa"/>
            <w:vAlign w:val="center"/>
          </w:tcPr>
          <w:p w14:paraId="14C4A755" w14:textId="4BAFEFD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溴</w:t>
            </w:r>
            <w:proofErr w:type="gramEnd"/>
            <w:r w:rsidRPr="00095612">
              <w:rPr>
                <w:rFonts w:ascii="Times New Roman" w:eastAsia="標楷體" w:hAnsi="Times New Roman" w:cs="Times New Roman"/>
                <w:sz w:val="28"/>
                <w:szCs w:val="28"/>
              </w:rPr>
              <w:t>甲基</w:t>
            </w:r>
            <w:proofErr w:type="gramStart"/>
            <w:r w:rsidRPr="00095612">
              <w:rPr>
                <w:rFonts w:ascii="Times New Roman" w:eastAsia="標楷體" w:hAnsi="Times New Roman" w:cs="Times New Roman"/>
                <w:sz w:val="28"/>
                <w:szCs w:val="28"/>
              </w:rPr>
              <w:t>卡西酮</w:t>
            </w:r>
            <w:proofErr w:type="gramEnd"/>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Bromomethcathinone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BMC</w:t>
            </w:r>
            <w:r w:rsidR="001110B1">
              <w:rPr>
                <w:rFonts w:ascii="Times New Roman" w:eastAsia="標楷體" w:hAnsi="Times New Roman" w:cs="Times New Roman" w:hint="eastAsia"/>
                <w:sz w:val="28"/>
                <w:szCs w:val="28"/>
              </w:rPr>
              <w:t>）</w:t>
            </w:r>
          </w:p>
        </w:tc>
        <w:tc>
          <w:tcPr>
            <w:tcW w:w="1523" w:type="dxa"/>
            <w:vAlign w:val="center"/>
          </w:tcPr>
          <w:p w14:paraId="6E5EAEAB" w14:textId="6D5DA26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FB44B5C" w14:textId="415FB8F4" w:rsidTr="00731727">
        <w:trPr>
          <w:trHeight w:val="69"/>
        </w:trPr>
        <w:tc>
          <w:tcPr>
            <w:tcW w:w="827" w:type="dxa"/>
            <w:vMerge w:val="restart"/>
            <w:vAlign w:val="center"/>
          </w:tcPr>
          <w:p w14:paraId="509BE460" w14:textId="3B5A1D1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16</w:t>
            </w:r>
          </w:p>
        </w:tc>
        <w:tc>
          <w:tcPr>
            <w:tcW w:w="5951" w:type="dxa"/>
            <w:vAlign w:val="center"/>
          </w:tcPr>
          <w:p w14:paraId="079524E0" w14:textId="5C2C700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硝西</w:t>
            </w:r>
            <w:proofErr w:type="gramStart"/>
            <w:r w:rsidRPr="00095612">
              <w:rPr>
                <w:rFonts w:ascii="Times New Roman" w:eastAsia="標楷體" w:hAnsi="Times New Roman" w:cs="Times New Roman"/>
                <w:sz w:val="28"/>
                <w:szCs w:val="28"/>
              </w:rPr>
              <w:t>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耐妥眠</w:t>
            </w:r>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Nitrazepam</w:t>
            </w:r>
            <w:r w:rsidR="001110B1">
              <w:rPr>
                <w:rFonts w:ascii="Times New Roman" w:eastAsia="標楷體" w:hAnsi="Times New Roman" w:cs="Times New Roman" w:hint="eastAsia"/>
                <w:sz w:val="28"/>
                <w:szCs w:val="28"/>
              </w:rPr>
              <w:t>）</w:t>
            </w:r>
          </w:p>
        </w:tc>
        <w:tc>
          <w:tcPr>
            <w:tcW w:w="1523" w:type="dxa"/>
            <w:vAlign w:val="center"/>
          </w:tcPr>
          <w:p w14:paraId="10473299" w14:textId="37D87B2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5C28A31A" w14:textId="166CD5C6" w:rsidTr="00731727">
        <w:trPr>
          <w:trHeight w:val="56"/>
        </w:trPr>
        <w:tc>
          <w:tcPr>
            <w:tcW w:w="827" w:type="dxa"/>
            <w:vMerge/>
            <w:vAlign w:val="center"/>
          </w:tcPr>
          <w:p w14:paraId="42BC0C25"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432ACDDE" w14:textId="7777777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代謝物：</w:t>
            </w:r>
            <w:r w:rsidRPr="00095612">
              <w:rPr>
                <w:rFonts w:ascii="Times New Roman" w:eastAsia="標楷體" w:hAnsi="Times New Roman" w:cs="Times New Roman"/>
                <w:sz w:val="28"/>
                <w:szCs w:val="28"/>
              </w:rPr>
              <w:t>7-Aminonitrazepam</w:t>
            </w:r>
          </w:p>
        </w:tc>
        <w:tc>
          <w:tcPr>
            <w:tcW w:w="1523" w:type="dxa"/>
            <w:vAlign w:val="center"/>
          </w:tcPr>
          <w:p w14:paraId="6851DDA0" w14:textId="448B058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108D6879" w14:textId="27B03505" w:rsidTr="00731727">
        <w:tc>
          <w:tcPr>
            <w:tcW w:w="827" w:type="dxa"/>
            <w:vAlign w:val="center"/>
          </w:tcPr>
          <w:p w14:paraId="1E05F40A" w14:textId="2563938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17</w:t>
            </w:r>
          </w:p>
        </w:tc>
        <w:tc>
          <w:tcPr>
            <w:tcW w:w="5951" w:type="dxa"/>
            <w:vAlign w:val="center"/>
          </w:tcPr>
          <w:p w14:paraId="656FE412" w14:textId="5FC443F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甲苯</w:t>
            </w:r>
            <w:proofErr w:type="gramStart"/>
            <w:r w:rsidRPr="00095612">
              <w:rPr>
                <w:rFonts w:ascii="Times New Roman" w:eastAsia="標楷體" w:hAnsi="Times New Roman" w:cs="Times New Roman"/>
                <w:sz w:val="28"/>
                <w:szCs w:val="28"/>
              </w:rPr>
              <w:t>基乙基胺戊酮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Methyl-α</w:t>
            </w:r>
            <w:r w:rsidR="009B0AE3">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ethylaminopentiophenone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MEAPP</w:t>
            </w:r>
            <w:r w:rsidR="001110B1">
              <w:rPr>
                <w:rFonts w:ascii="Times New Roman" w:eastAsia="標楷體" w:hAnsi="Times New Roman" w:cs="Times New Roman" w:hint="eastAsia"/>
                <w:sz w:val="28"/>
                <w:szCs w:val="28"/>
              </w:rPr>
              <w:t>）</w:t>
            </w:r>
          </w:p>
        </w:tc>
        <w:tc>
          <w:tcPr>
            <w:tcW w:w="1523" w:type="dxa"/>
            <w:vAlign w:val="center"/>
          </w:tcPr>
          <w:p w14:paraId="2DEEB7E4" w14:textId="06166AC4"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C60BB64" w14:textId="3A116CB6" w:rsidTr="00731727">
        <w:tc>
          <w:tcPr>
            <w:tcW w:w="827" w:type="dxa"/>
            <w:vAlign w:val="center"/>
          </w:tcPr>
          <w:p w14:paraId="1BEDACF2" w14:textId="5B8F8F2C"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18</w:t>
            </w:r>
          </w:p>
        </w:tc>
        <w:tc>
          <w:tcPr>
            <w:tcW w:w="5951" w:type="dxa"/>
            <w:vAlign w:val="center"/>
          </w:tcPr>
          <w:p w14:paraId="0810823B" w14:textId="4E09484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雙氧苯基乙基胺戊酮</w:t>
            </w:r>
            <w:proofErr w:type="gramEnd"/>
            <w:r w:rsidR="001110B1">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N -</w:t>
            </w:r>
            <w:proofErr w:type="spellStart"/>
            <w:r w:rsidRPr="00095612">
              <w:rPr>
                <w:rFonts w:ascii="Times New Roman" w:eastAsia="標楷體" w:hAnsi="Times New Roman" w:cs="Times New Roman"/>
                <w:sz w:val="28"/>
                <w:szCs w:val="28"/>
              </w:rPr>
              <w:t>Ethylpentylone</w:t>
            </w:r>
            <w:proofErr w:type="spellEnd"/>
            <w:r w:rsidR="001110B1">
              <w:rPr>
                <w:rFonts w:ascii="Times New Roman" w:eastAsia="標楷體" w:hAnsi="Times New Roman" w:cs="Times New Roman" w:hint="eastAsia"/>
                <w:sz w:val="28"/>
                <w:szCs w:val="28"/>
              </w:rPr>
              <w:t>）</w:t>
            </w:r>
          </w:p>
        </w:tc>
        <w:tc>
          <w:tcPr>
            <w:tcW w:w="1523" w:type="dxa"/>
            <w:vAlign w:val="center"/>
          </w:tcPr>
          <w:p w14:paraId="49845583" w14:textId="236F37F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3193244" w14:textId="74D162CB" w:rsidTr="00731727">
        <w:tc>
          <w:tcPr>
            <w:tcW w:w="827" w:type="dxa"/>
            <w:vAlign w:val="center"/>
          </w:tcPr>
          <w:p w14:paraId="2601E0BE" w14:textId="6843A22E"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19</w:t>
            </w:r>
          </w:p>
        </w:tc>
        <w:tc>
          <w:tcPr>
            <w:tcW w:w="5951" w:type="dxa"/>
            <w:vAlign w:val="center"/>
          </w:tcPr>
          <w:p w14:paraId="3117A4C7" w14:textId="1C78EC6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甲氧基甲基安非他命</w:t>
            </w:r>
            <w:r w:rsidRPr="00095612">
              <w:rPr>
                <w:rFonts w:ascii="Times New Roman" w:eastAsia="標楷體" w:hAnsi="Times New Roman" w:cs="Times New Roman"/>
                <w:sz w:val="28"/>
                <w:szCs w:val="28"/>
              </w:rPr>
              <w:t xml:space="preserve"> </w:t>
            </w:r>
            <w:r w:rsidR="001110B1">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Methoxymethamphetamine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MMA</w:t>
            </w:r>
            <w:r w:rsidR="001110B1">
              <w:rPr>
                <w:rFonts w:ascii="Times New Roman" w:eastAsia="標楷體" w:hAnsi="Times New Roman" w:cs="Times New Roman" w:hint="eastAsia"/>
                <w:sz w:val="28"/>
                <w:szCs w:val="28"/>
              </w:rPr>
              <w:t>）</w:t>
            </w:r>
          </w:p>
        </w:tc>
        <w:tc>
          <w:tcPr>
            <w:tcW w:w="1523" w:type="dxa"/>
            <w:vAlign w:val="center"/>
          </w:tcPr>
          <w:p w14:paraId="1FC80EA4" w14:textId="37011D90"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1A8F69F" w14:textId="58E67E05" w:rsidTr="00731727">
        <w:tc>
          <w:tcPr>
            <w:tcW w:w="827" w:type="dxa"/>
            <w:vAlign w:val="center"/>
          </w:tcPr>
          <w:p w14:paraId="28AA61F3" w14:textId="0CD3C141"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20</w:t>
            </w:r>
          </w:p>
        </w:tc>
        <w:tc>
          <w:tcPr>
            <w:tcW w:w="5951" w:type="dxa"/>
            <w:vAlign w:val="center"/>
          </w:tcPr>
          <w:p w14:paraId="2B7C7BDF" w14:textId="04E4843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乙基甲基</w:t>
            </w:r>
            <w:proofErr w:type="gramStart"/>
            <w:r w:rsidRPr="00095612">
              <w:rPr>
                <w:rFonts w:ascii="Times New Roman" w:eastAsia="標楷體" w:hAnsi="Times New Roman" w:cs="Times New Roman"/>
                <w:sz w:val="28"/>
                <w:szCs w:val="28"/>
              </w:rPr>
              <w:t>卡西酮</w:t>
            </w:r>
            <w:proofErr w:type="gramEnd"/>
            <w:r w:rsidR="00CD4EE3">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Ethylmethcathinone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EMC</w:t>
            </w:r>
            <w:r w:rsidR="00CD4EE3">
              <w:rPr>
                <w:rFonts w:ascii="Times New Roman" w:eastAsia="標楷體" w:hAnsi="Times New Roman" w:cs="Times New Roman" w:hint="eastAsia"/>
                <w:sz w:val="28"/>
                <w:szCs w:val="28"/>
              </w:rPr>
              <w:t>）</w:t>
            </w:r>
          </w:p>
        </w:tc>
        <w:tc>
          <w:tcPr>
            <w:tcW w:w="1523" w:type="dxa"/>
            <w:vAlign w:val="center"/>
          </w:tcPr>
          <w:p w14:paraId="1D7D7ADB" w14:textId="35F27EB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BB1E65C" w14:textId="71DEF2C1" w:rsidTr="00731727">
        <w:tc>
          <w:tcPr>
            <w:tcW w:w="827" w:type="dxa"/>
            <w:vAlign w:val="center"/>
          </w:tcPr>
          <w:p w14:paraId="2A0A1F15" w14:textId="30073FA5"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21</w:t>
            </w:r>
          </w:p>
        </w:tc>
        <w:tc>
          <w:tcPr>
            <w:tcW w:w="5951" w:type="dxa"/>
            <w:vAlign w:val="center"/>
          </w:tcPr>
          <w:p w14:paraId="615742FE" w14:textId="50C55603"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4 -</w:t>
            </w:r>
            <w:r w:rsidRPr="00095612">
              <w:rPr>
                <w:rFonts w:ascii="Times New Roman" w:eastAsia="標楷體" w:hAnsi="Times New Roman" w:cs="Times New Roman"/>
                <w:sz w:val="28"/>
                <w:szCs w:val="28"/>
              </w:rPr>
              <w:t>甲氧基安非他命</w:t>
            </w:r>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4-Methoxyamphetamine</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 xml:space="preserve"> PMA</w:t>
            </w:r>
            <w:r w:rsidR="002E378C">
              <w:rPr>
                <w:rFonts w:ascii="Times New Roman" w:eastAsia="標楷體" w:hAnsi="Times New Roman" w:cs="Times New Roman" w:hint="eastAsia"/>
                <w:sz w:val="28"/>
                <w:szCs w:val="28"/>
              </w:rPr>
              <w:t>）</w:t>
            </w:r>
          </w:p>
        </w:tc>
        <w:tc>
          <w:tcPr>
            <w:tcW w:w="1523" w:type="dxa"/>
            <w:vAlign w:val="center"/>
          </w:tcPr>
          <w:p w14:paraId="1113D618" w14:textId="4901DECF"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DB5BE40" w14:textId="4109137C" w:rsidTr="00731727">
        <w:tc>
          <w:tcPr>
            <w:tcW w:w="827" w:type="dxa"/>
            <w:vAlign w:val="center"/>
          </w:tcPr>
          <w:p w14:paraId="22DF3A54" w14:textId="1C43E36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22</w:t>
            </w:r>
          </w:p>
        </w:tc>
        <w:tc>
          <w:tcPr>
            <w:tcW w:w="5951" w:type="dxa"/>
            <w:vAlign w:val="center"/>
          </w:tcPr>
          <w:p w14:paraId="68CD795C" w14:textId="1F8070A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雙氧苯基乙基胺丁</w:t>
            </w:r>
            <w:proofErr w:type="gramEnd"/>
            <w:r w:rsidRPr="00095612">
              <w:rPr>
                <w:rFonts w:ascii="Times New Roman" w:eastAsia="標楷體" w:hAnsi="Times New Roman" w:cs="Times New Roman"/>
                <w:sz w:val="28"/>
                <w:szCs w:val="28"/>
              </w:rPr>
              <w:t>酮</w:t>
            </w:r>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Eutylone</w:t>
            </w:r>
            <w:proofErr w:type="spellEnd"/>
            <w:r w:rsidR="002E378C">
              <w:rPr>
                <w:rFonts w:ascii="Times New Roman" w:eastAsia="標楷體" w:hAnsi="Times New Roman" w:cs="Times New Roman" w:hint="eastAsia"/>
                <w:sz w:val="28"/>
                <w:szCs w:val="28"/>
              </w:rPr>
              <w:t>）</w:t>
            </w:r>
          </w:p>
        </w:tc>
        <w:tc>
          <w:tcPr>
            <w:tcW w:w="1523" w:type="dxa"/>
            <w:vAlign w:val="center"/>
          </w:tcPr>
          <w:p w14:paraId="143D61CD" w14:textId="526A22D2"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450963B6" w14:textId="11DDC294" w:rsidTr="00731727">
        <w:tc>
          <w:tcPr>
            <w:tcW w:w="827" w:type="dxa"/>
            <w:vAlign w:val="center"/>
          </w:tcPr>
          <w:p w14:paraId="30507272" w14:textId="64CCB53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23</w:t>
            </w:r>
          </w:p>
        </w:tc>
        <w:tc>
          <w:tcPr>
            <w:tcW w:w="5951" w:type="dxa"/>
            <w:vAlign w:val="center"/>
          </w:tcPr>
          <w:p w14:paraId="1943470C" w14:textId="76A4F79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3,4 -</w:t>
            </w:r>
            <w:r w:rsidRPr="00095612">
              <w:rPr>
                <w:rFonts w:ascii="Times New Roman" w:eastAsia="標楷體" w:hAnsi="Times New Roman" w:cs="Times New Roman"/>
                <w:sz w:val="28"/>
                <w:szCs w:val="28"/>
              </w:rPr>
              <w:t>亞甲基</w:t>
            </w:r>
            <w:proofErr w:type="gramStart"/>
            <w:r w:rsidRPr="00095612">
              <w:rPr>
                <w:rFonts w:ascii="Times New Roman" w:eastAsia="標楷體" w:hAnsi="Times New Roman" w:cs="Times New Roman"/>
                <w:sz w:val="28"/>
                <w:szCs w:val="28"/>
              </w:rPr>
              <w:t>雙氧苯基</w:t>
            </w:r>
            <w:proofErr w:type="gramEnd"/>
            <w:r w:rsidRPr="00095612">
              <w:rPr>
                <w:rFonts w:ascii="Times New Roman" w:eastAsia="標楷體" w:hAnsi="Times New Roman" w:cs="Times New Roman"/>
                <w:sz w:val="28"/>
                <w:szCs w:val="28"/>
              </w:rPr>
              <w:t>二</w:t>
            </w:r>
            <w:proofErr w:type="gramStart"/>
            <w:r w:rsidRPr="00095612">
              <w:rPr>
                <w:rFonts w:ascii="Times New Roman" w:eastAsia="標楷體" w:hAnsi="Times New Roman" w:cs="Times New Roman"/>
                <w:sz w:val="28"/>
                <w:szCs w:val="28"/>
              </w:rPr>
              <w:t>甲胺丁酮</w:t>
            </w:r>
            <w:proofErr w:type="gramEnd"/>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Dibutylone</w:t>
            </w:r>
            <w:proofErr w:type="spellEnd"/>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bk</w:t>
            </w:r>
            <w:proofErr w:type="gramStart"/>
            <w:r w:rsidR="002E378C">
              <w:rPr>
                <w:rFonts w:ascii="Times New Roman" w:eastAsia="標楷體" w:hAnsi="Times New Roman" w:cs="Times New Roman"/>
                <w:sz w:val="28"/>
                <w:szCs w:val="28"/>
              </w:rPr>
              <w:t>–</w:t>
            </w:r>
            <w:proofErr w:type="gramEnd"/>
            <w:r w:rsidRPr="00095612">
              <w:rPr>
                <w:rFonts w:ascii="Times New Roman" w:eastAsia="標楷體" w:hAnsi="Times New Roman" w:cs="Times New Roman"/>
                <w:sz w:val="28"/>
                <w:szCs w:val="28"/>
              </w:rPr>
              <w:t>DMBDB</w:t>
            </w:r>
            <w:r w:rsidR="002E378C">
              <w:rPr>
                <w:rFonts w:ascii="Times New Roman" w:eastAsia="標楷體" w:hAnsi="Times New Roman" w:cs="Times New Roman" w:hint="eastAsia"/>
                <w:sz w:val="28"/>
                <w:szCs w:val="28"/>
              </w:rPr>
              <w:t>）</w:t>
            </w:r>
          </w:p>
        </w:tc>
        <w:tc>
          <w:tcPr>
            <w:tcW w:w="1523" w:type="dxa"/>
            <w:vAlign w:val="center"/>
          </w:tcPr>
          <w:p w14:paraId="037E57B9" w14:textId="7F2D63F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F2CE519" w14:textId="20F81147" w:rsidTr="00731727">
        <w:tc>
          <w:tcPr>
            <w:tcW w:w="827" w:type="dxa"/>
            <w:vAlign w:val="center"/>
          </w:tcPr>
          <w:p w14:paraId="14431A7B" w14:textId="5FB57A58"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24</w:t>
            </w:r>
          </w:p>
        </w:tc>
        <w:tc>
          <w:tcPr>
            <w:tcW w:w="5951" w:type="dxa"/>
            <w:vAlign w:val="center"/>
          </w:tcPr>
          <w:p w14:paraId="6D5BA098" w14:textId="1EE28EE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去氯</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002E378C">
              <w:rPr>
                <w:rFonts w:ascii="Times New Roman" w:eastAsia="標楷體" w:hAnsi="Times New Roman" w:cs="Times New Roman" w:hint="eastAsia"/>
                <w:sz w:val="28"/>
                <w:szCs w:val="28"/>
              </w:rPr>
              <w:t>（</w:t>
            </w:r>
            <w:proofErr w:type="spellStart"/>
            <w:r w:rsidRPr="00095612">
              <w:rPr>
                <w:rFonts w:ascii="Times New Roman" w:eastAsia="標楷體" w:hAnsi="Times New Roman" w:cs="Times New Roman"/>
                <w:sz w:val="28"/>
                <w:szCs w:val="28"/>
              </w:rPr>
              <w:t>Deschloroketamine</w:t>
            </w:r>
            <w:proofErr w:type="spellEnd"/>
            <w:r w:rsidR="002E378C">
              <w:rPr>
                <w:rFonts w:ascii="Times New Roman" w:eastAsia="標楷體" w:hAnsi="Times New Roman" w:cs="Times New Roman" w:hint="eastAsia"/>
                <w:sz w:val="28"/>
                <w:szCs w:val="28"/>
              </w:rPr>
              <w:t>）</w:t>
            </w:r>
          </w:p>
        </w:tc>
        <w:tc>
          <w:tcPr>
            <w:tcW w:w="1523" w:type="dxa"/>
            <w:vAlign w:val="center"/>
          </w:tcPr>
          <w:p w14:paraId="67BB85B1" w14:textId="39866BB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7EA34A4A" w14:textId="2004BA49" w:rsidTr="00731727">
        <w:tc>
          <w:tcPr>
            <w:tcW w:w="827" w:type="dxa"/>
            <w:vAlign w:val="center"/>
          </w:tcPr>
          <w:p w14:paraId="285DCFEB" w14:textId="7C42EF4B"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25</w:t>
            </w:r>
          </w:p>
        </w:tc>
        <w:tc>
          <w:tcPr>
            <w:tcW w:w="5951" w:type="dxa"/>
            <w:vAlign w:val="center"/>
          </w:tcPr>
          <w:p w14:paraId="31FE2A23" w14:textId="0AEFF9F7"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2 -</w:t>
            </w:r>
            <w:r w:rsidRPr="00095612">
              <w:rPr>
                <w:rFonts w:ascii="Times New Roman" w:eastAsia="標楷體" w:hAnsi="Times New Roman" w:cs="Times New Roman"/>
                <w:sz w:val="28"/>
                <w:szCs w:val="28"/>
              </w:rPr>
              <w:t>氟</w:t>
            </w:r>
            <w:r w:rsidRPr="00095612">
              <w:rPr>
                <w:rFonts w:ascii="Times New Roman" w:eastAsia="標楷體" w:hAnsi="Times New Roman" w:cs="Times New Roman"/>
                <w:sz w:val="28"/>
                <w:szCs w:val="28"/>
              </w:rPr>
              <w:t>-</w:t>
            </w:r>
            <w:r w:rsidRPr="00095612">
              <w:rPr>
                <w:rFonts w:ascii="Times New Roman" w:eastAsia="標楷體" w:hAnsi="Times New Roman" w:cs="Times New Roman"/>
                <w:sz w:val="28"/>
                <w:szCs w:val="28"/>
              </w:rPr>
              <w:t>去氯</w:t>
            </w:r>
            <w:proofErr w:type="gramStart"/>
            <w:r w:rsidRPr="00095612">
              <w:rPr>
                <w:rFonts w:ascii="Times New Roman" w:eastAsia="標楷體" w:hAnsi="Times New Roman" w:cs="Times New Roman"/>
                <w:sz w:val="28"/>
                <w:szCs w:val="28"/>
              </w:rPr>
              <w:t>愷</w:t>
            </w:r>
            <w:proofErr w:type="gramEnd"/>
            <w:r w:rsidRPr="00095612">
              <w:rPr>
                <w:rFonts w:ascii="Times New Roman" w:eastAsia="標楷體" w:hAnsi="Times New Roman" w:cs="Times New Roman"/>
                <w:sz w:val="28"/>
                <w:szCs w:val="28"/>
              </w:rPr>
              <w:t>他命</w:t>
            </w:r>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2-Fluorodeschloroketamine</w:t>
            </w:r>
            <w:r w:rsidR="002E378C">
              <w:rPr>
                <w:rFonts w:ascii="Times New Roman" w:eastAsia="標楷體" w:hAnsi="Times New Roman" w:cs="Times New Roman" w:hint="eastAsia"/>
                <w:sz w:val="28"/>
                <w:szCs w:val="28"/>
              </w:rPr>
              <w:t>）</w:t>
            </w:r>
          </w:p>
        </w:tc>
        <w:tc>
          <w:tcPr>
            <w:tcW w:w="1523" w:type="dxa"/>
            <w:vAlign w:val="center"/>
          </w:tcPr>
          <w:p w14:paraId="706B33F8" w14:textId="2AE1E36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6D79D43E" w14:textId="5BB5ACCD" w:rsidTr="00731727">
        <w:tc>
          <w:tcPr>
            <w:tcW w:w="827" w:type="dxa"/>
            <w:vAlign w:val="center"/>
          </w:tcPr>
          <w:p w14:paraId="59660752" w14:textId="5600F449"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26</w:t>
            </w:r>
          </w:p>
        </w:tc>
        <w:tc>
          <w:tcPr>
            <w:tcW w:w="5951" w:type="dxa"/>
            <w:vAlign w:val="center"/>
          </w:tcPr>
          <w:p w14:paraId="3A33BA2B" w14:textId="4430DD37" w:rsidR="002E378C" w:rsidRPr="00095612" w:rsidRDefault="00095612" w:rsidP="0092318D">
            <w:pPr>
              <w:spacing w:beforeAutospacing="0" w:afterAutospacing="0" w:line="460" w:lineRule="exact"/>
              <w:jc w:val="both"/>
              <w:rPr>
                <w:rFonts w:ascii="Times New Roman" w:eastAsia="標楷體" w:hAnsi="Times New Roman" w:cs="Times New Roman"/>
                <w:sz w:val="28"/>
                <w:szCs w:val="28"/>
              </w:rPr>
            </w:pPr>
            <w:r w:rsidRPr="00095612">
              <w:rPr>
                <w:rFonts w:ascii="Times New Roman" w:eastAsia="標楷體" w:hAnsi="Times New Roman" w:cs="Times New Roman"/>
                <w:sz w:val="28"/>
                <w:szCs w:val="28"/>
              </w:rPr>
              <w:t>甲基</w:t>
            </w:r>
            <w:r w:rsidRPr="00095612">
              <w:rPr>
                <w:rFonts w:ascii="Times New Roman" w:eastAsia="標楷體" w:hAnsi="Times New Roman" w:cs="Times New Roman"/>
                <w:sz w:val="28"/>
                <w:szCs w:val="28"/>
              </w:rPr>
              <w:t>-N,</w:t>
            </w:r>
            <w:r w:rsidR="002E378C">
              <w:rPr>
                <w:rFonts w:ascii="Times New Roman" w:eastAsia="標楷體" w:hAnsi="Times New Roman" w:cs="Times New Roman" w:hint="eastAsia"/>
                <w:sz w:val="28"/>
                <w:szCs w:val="28"/>
              </w:rPr>
              <w:t xml:space="preserve"> </w:t>
            </w:r>
            <w:r w:rsidRPr="00095612">
              <w:rPr>
                <w:rFonts w:ascii="Times New Roman" w:eastAsia="標楷體" w:hAnsi="Times New Roman" w:cs="Times New Roman"/>
                <w:sz w:val="28"/>
                <w:szCs w:val="28"/>
              </w:rPr>
              <w:t>N-</w:t>
            </w:r>
            <w:r w:rsidRPr="00095612">
              <w:rPr>
                <w:rFonts w:ascii="Times New Roman" w:eastAsia="標楷體" w:hAnsi="Times New Roman" w:cs="Times New Roman"/>
                <w:sz w:val="28"/>
                <w:szCs w:val="28"/>
              </w:rPr>
              <w:t>二甲基</w:t>
            </w:r>
            <w:proofErr w:type="gramStart"/>
            <w:r w:rsidRPr="00095612">
              <w:rPr>
                <w:rFonts w:ascii="Times New Roman" w:eastAsia="標楷體" w:hAnsi="Times New Roman" w:cs="Times New Roman"/>
                <w:sz w:val="28"/>
                <w:szCs w:val="28"/>
              </w:rPr>
              <w:t>卡西酮</w:t>
            </w:r>
            <w:proofErr w:type="gramEnd"/>
            <w:r w:rsidR="002E378C">
              <w:rPr>
                <w:rFonts w:ascii="Times New Roman" w:eastAsia="標楷體" w:hAnsi="Times New Roman" w:cs="Times New Roman" w:hint="eastAsia"/>
                <w:sz w:val="28"/>
                <w:szCs w:val="28"/>
              </w:rPr>
              <w:t>（</w:t>
            </w:r>
            <w:r w:rsidRPr="00095612">
              <w:rPr>
                <w:rFonts w:ascii="Times New Roman" w:eastAsia="標楷體" w:hAnsi="Times New Roman" w:cs="Times New Roman"/>
                <w:sz w:val="28"/>
                <w:szCs w:val="28"/>
              </w:rPr>
              <w:t>Methyl-N,N-</w:t>
            </w:r>
            <w:proofErr w:type="spellStart"/>
            <w:r w:rsidRPr="00095612">
              <w:rPr>
                <w:rFonts w:ascii="Times New Roman" w:eastAsia="標楷體" w:hAnsi="Times New Roman" w:cs="Times New Roman"/>
                <w:sz w:val="28"/>
                <w:szCs w:val="28"/>
              </w:rPr>
              <w:t>Dimethylcathinone</w:t>
            </w:r>
            <w:proofErr w:type="spellEnd"/>
            <w:r w:rsidR="002E378C">
              <w:rPr>
                <w:rFonts w:ascii="Times New Roman" w:eastAsia="標楷體" w:hAnsi="Times New Roman" w:cs="Times New Roman" w:hint="eastAsia"/>
                <w:sz w:val="28"/>
                <w:szCs w:val="28"/>
              </w:rPr>
              <w:t>）</w:t>
            </w:r>
          </w:p>
        </w:tc>
        <w:tc>
          <w:tcPr>
            <w:tcW w:w="1523" w:type="dxa"/>
            <w:vAlign w:val="center"/>
          </w:tcPr>
          <w:p w14:paraId="63B30A1D" w14:textId="1498BFE6"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095612" w:rsidRPr="00095612" w14:paraId="292D15E9" w14:textId="6697EBF9" w:rsidTr="00731727">
        <w:tc>
          <w:tcPr>
            <w:tcW w:w="827" w:type="dxa"/>
            <w:vAlign w:val="center"/>
          </w:tcPr>
          <w:p w14:paraId="75D03971" w14:textId="420EAC0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27</w:t>
            </w:r>
          </w:p>
        </w:tc>
        <w:tc>
          <w:tcPr>
            <w:tcW w:w="5951" w:type="dxa"/>
            <w:vAlign w:val="center"/>
          </w:tcPr>
          <w:p w14:paraId="5038AC0C" w14:textId="1F19FC8D"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proofErr w:type="gramStart"/>
            <w:r w:rsidRPr="00095612">
              <w:rPr>
                <w:rFonts w:ascii="Times New Roman" w:eastAsia="標楷體" w:hAnsi="Times New Roman" w:cs="Times New Roman"/>
                <w:sz w:val="28"/>
                <w:szCs w:val="28"/>
              </w:rPr>
              <w:t>舒樂安定</w:t>
            </w:r>
            <w:proofErr w:type="gramEnd"/>
            <w:r w:rsidRPr="00095612">
              <w:rPr>
                <w:rFonts w:ascii="Times New Roman" w:eastAsia="標楷體" w:hAnsi="Times New Roman" w:cs="Times New Roman"/>
                <w:sz w:val="28"/>
                <w:szCs w:val="28"/>
              </w:rPr>
              <w:t>（伊疊</w:t>
            </w:r>
            <w:proofErr w:type="gramStart"/>
            <w:r w:rsidRPr="00095612">
              <w:rPr>
                <w:rFonts w:ascii="Times New Roman" w:eastAsia="標楷體" w:hAnsi="Times New Roman" w:cs="Times New Roman"/>
                <w:sz w:val="28"/>
                <w:szCs w:val="28"/>
              </w:rPr>
              <w:t>唑侖</w:t>
            </w:r>
            <w:proofErr w:type="gramEnd"/>
            <w:r w:rsidRPr="00095612">
              <w:rPr>
                <w:rFonts w:ascii="Times New Roman" w:eastAsia="標楷體" w:hAnsi="Times New Roman" w:cs="Times New Roman"/>
                <w:sz w:val="28"/>
                <w:szCs w:val="28"/>
              </w:rPr>
              <w:t>）（</w:t>
            </w:r>
            <w:proofErr w:type="spellStart"/>
            <w:r w:rsidRPr="00095612">
              <w:rPr>
                <w:rFonts w:ascii="Times New Roman" w:eastAsia="標楷體" w:hAnsi="Times New Roman" w:cs="Times New Roman"/>
                <w:sz w:val="28"/>
                <w:szCs w:val="28"/>
              </w:rPr>
              <w:t>Estazolam</w:t>
            </w:r>
            <w:proofErr w:type="spellEnd"/>
            <w:r w:rsidRPr="00095612">
              <w:rPr>
                <w:rFonts w:ascii="Times New Roman" w:eastAsia="標楷體" w:hAnsi="Times New Roman" w:cs="Times New Roman"/>
                <w:sz w:val="28"/>
                <w:szCs w:val="28"/>
              </w:rPr>
              <w:t>）</w:t>
            </w:r>
          </w:p>
        </w:tc>
        <w:tc>
          <w:tcPr>
            <w:tcW w:w="1523" w:type="dxa"/>
            <w:vAlign w:val="center"/>
          </w:tcPr>
          <w:p w14:paraId="6D44AFCF" w14:textId="709CF6E2" w:rsidR="00095612" w:rsidRPr="00095612" w:rsidRDefault="00095612"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sz w:val="28"/>
                <w:szCs w:val="28"/>
              </w:rPr>
              <w:t>0</w:t>
            </w:r>
          </w:p>
        </w:tc>
      </w:tr>
      <w:tr w:rsidR="00E87F70" w:rsidRPr="00A90309" w14:paraId="60AD502B" w14:textId="77777777" w:rsidTr="00731727">
        <w:tc>
          <w:tcPr>
            <w:tcW w:w="827" w:type="dxa"/>
            <w:vAlign w:val="center"/>
          </w:tcPr>
          <w:p w14:paraId="17DC6323" w14:textId="1BBE9507"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28</w:t>
            </w:r>
          </w:p>
        </w:tc>
        <w:tc>
          <w:tcPr>
            <w:tcW w:w="5951" w:type="dxa"/>
            <w:vAlign w:val="center"/>
          </w:tcPr>
          <w:p w14:paraId="7CD40416" w14:textId="17DC2B86"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α</w:t>
            </w:r>
            <w:r w:rsidRPr="009C636A">
              <w:rPr>
                <w:rFonts w:ascii="Times New Roman" w:eastAsia="標楷體" w:hAnsi="Times New Roman" w:cs="Times New Roman"/>
                <w:sz w:val="28"/>
                <w:szCs w:val="28"/>
              </w:rPr>
              <w:t>-</w:t>
            </w:r>
            <w:r w:rsidRPr="009C636A">
              <w:rPr>
                <w:rFonts w:ascii="Times New Roman" w:eastAsia="標楷體" w:hAnsi="Times New Roman" w:cs="Times New Roman" w:hint="eastAsia"/>
                <w:sz w:val="28"/>
                <w:szCs w:val="28"/>
              </w:rPr>
              <w:t>吡咯烷基苯異己酮（</w:t>
            </w:r>
            <w:r w:rsidRPr="009C636A">
              <w:rPr>
                <w:rFonts w:ascii="Times New Roman" w:eastAsia="標楷體" w:hAnsi="Times New Roman" w:cs="Times New Roman"/>
                <w:sz w:val="28"/>
                <w:szCs w:val="28"/>
              </w:rPr>
              <w:t>α-</w:t>
            </w:r>
            <w:proofErr w:type="spellStart"/>
            <w:r w:rsidRPr="009C636A">
              <w:rPr>
                <w:rFonts w:ascii="Times New Roman" w:eastAsia="標楷體" w:hAnsi="Times New Roman" w:cs="Times New Roman"/>
                <w:sz w:val="28"/>
                <w:szCs w:val="28"/>
              </w:rPr>
              <w:t>Pyrrolidinoisohexanophenone</w:t>
            </w:r>
            <w:proofErr w:type="spellEnd"/>
            <w:r w:rsidRPr="009C636A">
              <w:rPr>
                <w:rFonts w:ascii="Times New Roman" w:eastAsia="標楷體" w:hAnsi="Times New Roman" w:cs="Times New Roman" w:hint="eastAsia"/>
                <w:sz w:val="28"/>
                <w:szCs w:val="28"/>
              </w:rPr>
              <w:t>、α</w:t>
            </w:r>
            <w:r w:rsidRPr="009C636A">
              <w:rPr>
                <w:rFonts w:ascii="Times New Roman" w:eastAsia="標楷體" w:hAnsi="Times New Roman" w:cs="Times New Roman"/>
                <w:sz w:val="28"/>
                <w:szCs w:val="28"/>
              </w:rPr>
              <w:t>-</w:t>
            </w:r>
            <w:proofErr w:type="spellStart"/>
            <w:r w:rsidRPr="009C636A">
              <w:rPr>
                <w:rFonts w:ascii="Times New Roman" w:eastAsia="標楷體" w:hAnsi="Times New Roman" w:cs="Times New Roman"/>
                <w:sz w:val="28"/>
                <w:szCs w:val="28"/>
              </w:rPr>
              <w:t>PiHP</w:t>
            </w:r>
            <w:proofErr w:type="spellEnd"/>
            <w:r w:rsidRPr="009C636A">
              <w:rPr>
                <w:rFonts w:ascii="Times New Roman" w:eastAsia="標楷體" w:hAnsi="Times New Roman" w:cs="Times New Roman" w:hint="eastAsia"/>
                <w:sz w:val="28"/>
                <w:szCs w:val="28"/>
              </w:rPr>
              <w:t>）</w:t>
            </w:r>
          </w:p>
        </w:tc>
        <w:tc>
          <w:tcPr>
            <w:tcW w:w="1523" w:type="dxa"/>
            <w:vAlign w:val="center"/>
          </w:tcPr>
          <w:p w14:paraId="6CADC00B" w14:textId="25DD8F8E"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5</w:t>
            </w:r>
            <w:r w:rsidRPr="009C636A">
              <w:rPr>
                <w:rFonts w:ascii="Times New Roman" w:eastAsia="標楷體" w:hAnsi="Times New Roman" w:cs="Times New Roman"/>
                <w:sz w:val="28"/>
                <w:szCs w:val="28"/>
              </w:rPr>
              <w:t>0</w:t>
            </w:r>
          </w:p>
        </w:tc>
      </w:tr>
      <w:tr w:rsidR="00E87F70" w:rsidRPr="00A90309" w14:paraId="2CE38E83" w14:textId="77777777" w:rsidTr="00731727">
        <w:tc>
          <w:tcPr>
            <w:tcW w:w="827" w:type="dxa"/>
            <w:vAlign w:val="center"/>
          </w:tcPr>
          <w:p w14:paraId="594F1247" w14:textId="7967E0A4"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29</w:t>
            </w:r>
          </w:p>
        </w:tc>
        <w:tc>
          <w:tcPr>
            <w:tcW w:w="5951" w:type="dxa"/>
            <w:vAlign w:val="center"/>
          </w:tcPr>
          <w:p w14:paraId="497D2411" w14:textId="265D9222"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依托</w:t>
            </w:r>
            <w:proofErr w:type="gramStart"/>
            <w:r w:rsidRPr="009C636A">
              <w:rPr>
                <w:rFonts w:ascii="Times New Roman" w:eastAsia="標楷體" w:hAnsi="Times New Roman" w:cs="Times New Roman" w:hint="eastAsia"/>
                <w:sz w:val="28"/>
                <w:szCs w:val="28"/>
              </w:rPr>
              <w:t>咪</w:t>
            </w:r>
            <w:proofErr w:type="gramEnd"/>
            <w:r w:rsidRPr="009C636A">
              <w:rPr>
                <w:rFonts w:ascii="Times New Roman" w:eastAsia="標楷體" w:hAnsi="Times New Roman" w:cs="Times New Roman" w:hint="eastAsia"/>
                <w:sz w:val="28"/>
                <w:szCs w:val="28"/>
              </w:rPr>
              <w:t>酯（</w:t>
            </w:r>
            <w:r w:rsidRPr="009C636A">
              <w:rPr>
                <w:rFonts w:ascii="Times New Roman" w:eastAsia="標楷體" w:hAnsi="Times New Roman" w:cs="Times New Roman" w:hint="eastAsia"/>
                <w:sz w:val="28"/>
                <w:szCs w:val="28"/>
              </w:rPr>
              <w:t>E</w:t>
            </w:r>
            <w:r w:rsidRPr="009C636A">
              <w:rPr>
                <w:rFonts w:ascii="Times New Roman" w:eastAsia="標楷體" w:hAnsi="Times New Roman" w:cs="Times New Roman"/>
                <w:sz w:val="28"/>
                <w:szCs w:val="28"/>
              </w:rPr>
              <w:t>tomidate</w:t>
            </w:r>
            <w:r w:rsidRPr="009C636A">
              <w:rPr>
                <w:rFonts w:ascii="Times New Roman" w:eastAsia="標楷體" w:hAnsi="Times New Roman" w:cs="Times New Roman" w:hint="eastAsia"/>
                <w:sz w:val="28"/>
                <w:szCs w:val="28"/>
              </w:rPr>
              <w:t>）</w:t>
            </w:r>
          </w:p>
        </w:tc>
        <w:tc>
          <w:tcPr>
            <w:tcW w:w="1523" w:type="dxa"/>
            <w:vAlign w:val="center"/>
          </w:tcPr>
          <w:p w14:paraId="60DD827B" w14:textId="2BBB305D" w:rsidR="00E87F70"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E87F70" w:rsidRPr="00A90309" w14:paraId="20265215" w14:textId="77777777" w:rsidTr="00731727">
        <w:tc>
          <w:tcPr>
            <w:tcW w:w="827" w:type="dxa"/>
            <w:vAlign w:val="center"/>
          </w:tcPr>
          <w:p w14:paraId="605C0F66" w14:textId="2121EF23"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30</w:t>
            </w:r>
          </w:p>
        </w:tc>
        <w:tc>
          <w:tcPr>
            <w:tcW w:w="5951" w:type="dxa"/>
            <w:vAlign w:val="center"/>
          </w:tcPr>
          <w:p w14:paraId="46C7B058" w14:textId="093829A2" w:rsidR="00E87F70" w:rsidRPr="009C636A" w:rsidRDefault="00E87F70"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美托</w:t>
            </w:r>
            <w:proofErr w:type="gramStart"/>
            <w:r w:rsidRPr="009C636A">
              <w:rPr>
                <w:rFonts w:ascii="Times New Roman" w:eastAsia="標楷體" w:hAnsi="Times New Roman" w:cs="Times New Roman" w:hint="eastAsia"/>
                <w:sz w:val="28"/>
                <w:szCs w:val="28"/>
              </w:rPr>
              <w:t>咪</w:t>
            </w:r>
            <w:proofErr w:type="gramEnd"/>
            <w:r w:rsidRPr="009C636A">
              <w:rPr>
                <w:rFonts w:ascii="Times New Roman" w:eastAsia="標楷體" w:hAnsi="Times New Roman" w:cs="Times New Roman" w:hint="eastAsia"/>
                <w:sz w:val="28"/>
                <w:szCs w:val="28"/>
              </w:rPr>
              <w:t>酯（</w:t>
            </w:r>
            <w:proofErr w:type="spellStart"/>
            <w:r w:rsidRPr="009C636A">
              <w:rPr>
                <w:rFonts w:ascii="Times New Roman" w:eastAsia="標楷體" w:hAnsi="Times New Roman" w:cs="Times New Roman" w:hint="eastAsia"/>
                <w:sz w:val="28"/>
                <w:szCs w:val="28"/>
              </w:rPr>
              <w:t>M</w:t>
            </w:r>
            <w:r w:rsidRPr="009C636A">
              <w:rPr>
                <w:rFonts w:ascii="Times New Roman" w:eastAsia="標楷體" w:hAnsi="Times New Roman" w:cs="Times New Roman"/>
                <w:sz w:val="28"/>
                <w:szCs w:val="28"/>
              </w:rPr>
              <w:t>etomidate</w:t>
            </w:r>
            <w:proofErr w:type="spellEnd"/>
            <w:r w:rsidRPr="009C636A">
              <w:rPr>
                <w:rFonts w:ascii="Times New Roman" w:eastAsia="標楷體" w:hAnsi="Times New Roman" w:cs="Times New Roman" w:hint="eastAsia"/>
                <w:sz w:val="28"/>
                <w:szCs w:val="28"/>
              </w:rPr>
              <w:t>）</w:t>
            </w:r>
          </w:p>
        </w:tc>
        <w:tc>
          <w:tcPr>
            <w:tcW w:w="1523" w:type="dxa"/>
            <w:vAlign w:val="center"/>
          </w:tcPr>
          <w:p w14:paraId="75C4F635" w14:textId="21E1960D" w:rsidR="00E87F70"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731727" w:rsidRPr="00A90309" w14:paraId="309E0194" w14:textId="77777777" w:rsidTr="00731727">
        <w:trPr>
          <w:trHeight w:val="443"/>
        </w:trPr>
        <w:tc>
          <w:tcPr>
            <w:tcW w:w="827" w:type="dxa"/>
            <w:vMerge w:val="restart"/>
            <w:vAlign w:val="center"/>
          </w:tcPr>
          <w:p w14:paraId="5B226F5A" w14:textId="2DDFD96C" w:rsidR="00731727" w:rsidRPr="009C636A" w:rsidRDefault="00731727" w:rsidP="0092318D">
            <w:pPr>
              <w:spacing w:beforeAutospacing="0" w:afterAutospacing="0" w:line="460" w:lineRule="exact"/>
              <w:jc w:val="both"/>
              <w:rPr>
                <w:rFonts w:ascii="Times New Roman" w:eastAsia="標楷體" w:hAnsi="Times New Roman" w:cs="Times New Roman"/>
                <w:sz w:val="28"/>
                <w:szCs w:val="28"/>
              </w:rPr>
            </w:pPr>
            <w:r w:rsidRPr="009C636A">
              <w:rPr>
                <w:rFonts w:ascii="Times New Roman" w:eastAsia="標楷體" w:hAnsi="Times New Roman" w:cs="Times New Roman" w:hint="eastAsia"/>
                <w:sz w:val="28"/>
                <w:szCs w:val="28"/>
              </w:rPr>
              <w:t>31</w:t>
            </w:r>
          </w:p>
        </w:tc>
        <w:tc>
          <w:tcPr>
            <w:tcW w:w="5951" w:type="dxa"/>
            <w:vAlign w:val="center"/>
          </w:tcPr>
          <w:p w14:paraId="5316BD51" w14:textId="5BF1ADE3" w:rsidR="00731727" w:rsidRPr="00C446EA" w:rsidRDefault="00731727" w:rsidP="0092318D">
            <w:pPr>
              <w:spacing w:beforeAutospacing="0" w:afterAutospacing="0" w:line="460" w:lineRule="exact"/>
              <w:jc w:val="both"/>
              <w:rPr>
                <w:rFonts w:ascii="Times New Roman" w:eastAsia="標楷體" w:hAnsi="Times New Roman" w:cs="Times New Roman"/>
                <w:sz w:val="28"/>
                <w:szCs w:val="28"/>
              </w:rPr>
            </w:pPr>
            <w:proofErr w:type="gramStart"/>
            <w:r w:rsidRPr="00C446EA">
              <w:rPr>
                <w:rFonts w:ascii="Times New Roman" w:eastAsia="標楷體" w:hAnsi="Times New Roman" w:cs="Times New Roman" w:hint="eastAsia"/>
                <w:sz w:val="28"/>
                <w:szCs w:val="28"/>
              </w:rPr>
              <w:t>丙帕酯（</w:t>
            </w:r>
            <w:proofErr w:type="gramEnd"/>
            <w:r w:rsidRPr="00C446EA">
              <w:rPr>
                <w:rFonts w:ascii="Times New Roman" w:eastAsia="標楷體" w:hAnsi="Times New Roman" w:cs="Times New Roman" w:hint="eastAsia"/>
                <w:sz w:val="28"/>
                <w:szCs w:val="28"/>
              </w:rPr>
              <w:t>P</w:t>
            </w:r>
            <w:r w:rsidRPr="00C446EA">
              <w:rPr>
                <w:rFonts w:ascii="Times New Roman" w:eastAsia="標楷體" w:hAnsi="Times New Roman" w:cs="Times New Roman"/>
                <w:sz w:val="28"/>
                <w:szCs w:val="28"/>
              </w:rPr>
              <w:t>ropoxate</w:t>
            </w:r>
            <w:r w:rsidRPr="00C446EA">
              <w:rPr>
                <w:rFonts w:ascii="Times New Roman" w:eastAsia="標楷體" w:hAnsi="Times New Roman" w:cs="Times New Roman" w:hint="eastAsia"/>
                <w:sz w:val="28"/>
                <w:szCs w:val="28"/>
              </w:rPr>
              <w:t>）</w:t>
            </w:r>
          </w:p>
        </w:tc>
        <w:tc>
          <w:tcPr>
            <w:tcW w:w="1523" w:type="dxa"/>
            <w:vAlign w:val="center"/>
          </w:tcPr>
          <w:p w14:paraId="2A699C4D" w14:textId="3948A48C" w:rsidR="00731727"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731727" w:rsidRPr="00A90309" w14:paraId="447A2102" w14:textId="77777777" w:rsidTr="00731727">
        <w:trPr>
          <w:trHeight w:val="442"/>
        </w:trPr>
        <w:tc>
          <w:tcPr>
            <w:tcW w:w="827" w:type="dxa"/>
            <w:vMerge/>
            <w:vAlign w:val="center"/>
          </w:tcPr>
          <w:p w14:paraId="3D448ACA" w14:textId="77777777" w:rsidR="00731727" w:rsidRPr="009C636A" w:rsidRDefault="00731727" w:rsidP="0092318D">
            <w:pPr>
              <w:spacing w:beforeAutospacing="0" w:afterAutospacing="0" w:line="460" w:lineRule="exact"/>
              <w:jc w:val="both"/>
              <w:rPr>
                <w:rFonts w:ascii="Times New Roman" w:eastAsia="標楷體" w:hAnsi="Times New Roman" w:cs="Times New Roman"/>
                <w:sz w:val="28"/>
                <w:szCs w:val="28"/>
              </w:rPr>
            </w:pPr>
          </w:p>
        </w:tc>
        <w:tc>
          <w:tcPr>
            <w:tcW w:w="5951" w:type="dxa"/>
            <w:vAlign w:val="center"/>
          </w:tcPr>
          <w:p w14:paraId="098D2BB9" w14:textId="57F76E39" w:rsidR="00731727" w:rsidRPr="009B0AE3" w:rsidRDefault="00731727" w:rsidP="0092318D">
            <w:pPr>
              <w:spacing w:beforeAutospacing="0" w:afterAutospacing="0" w:line="460" w:lineRule="exact"/>
              <w:jc w:val="both"/>
              <w:rPr>
                <w:rFonts w:ascii="Times New Roman" w:eastAsia="標楷體" w:hAnsi="Times New Roman" w:cs="Times New Roman"/>
                <w:sz w:val="28"/>
                <w:szCs w:val="28"/>
              </w:rPr>
            </w:pPr>
            <w:r w:rsidRPr="009B0AE3">
              <w:rPr>
                <w:rFonts w:ascii="Times New Roman" w:eastAsia="標楷體" w:hAnsi="Times New Roman" w:cs="Times New Roman" w:hint="eastAsia"/>
                <w:sz w:val="28"/>
                <w:szCs w:val="28"/>
              </w:rPr>
              <w:t>異構物：</w:t>
            </w:r>
            <w:proofErr w:type="spellStart"/>
            <w:r w:rsidRPr="00C446EA">
              <w:rPr>
                <w:rFonts w:ascii="Times New Roman" w:eastAsia="標楷體" w:hAnsi="Times New Roman" w:cs="Times New Roman" w:hint="eastAsia"/>
                <w:sz w:val="28"/>
                <w:szCs w:val="28"/>
              </w:rPr>
              <w:t>Is</w:t>
            </w:r>
            <w:r w:rsidRPr="00C446EA">
              <w:rPr>
                <w:rFonts w:ascii="Times New Roman" w:eastAsia="標楷體" w:hAnsi="Times New Roman" w:cs="Times New Roman"/>
                <w:sz w:val="28"/>
                <w:szCs w:val="28"/>
              </w:rPr>
              <w:t>opropoxate</w:t>
            </w:r>
            <w:proofErr w:type="spellEnd"/>
          </w:p>
        </w:tc>
        <w:tc>
          <w:tcPr>
            <w:tcW w:w="1523" w:type="dxa"/>
            <w:vAlign w:val="center"/>
          </w:tcPr>
          <w:p w14:paraId="07D2FE80" w14:textId="715FDFB5" w:rsidR="00731727"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r w:rsidR="009C636A" w:rsidRPr="00A90309" w14:paraId="0AD1A3D6" w14:textId="77777777" w:rsidTr="00731727">
        <w:tc>
          <w:tcPr>
            <w:tcW w:w="827" w:type="dxa"/>
            <w:vAlign w:val="center"/>
          </w:tcPr>
          <w:p w14:paraId="17F50004" w14:textId="6D5BE65E"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3</w:t>
            </w:r>
            <w:r w:rsidRPr="00731727">
              <w:rPr>
                <w:rFonts w:ascii="Times New Roman" w:eastAsia="標楷體" w:hAnsi="Times New Roman" w:cs="Times New Roman"/>
                <w:sz w:val="28"/>
                <w:szCs w:val="28"/>
              </w:rPr>
              <w:t>2</w:t>
            </w:r>
          </w:p>
        </w:tc>
        <w:tc>
          <w:tcPr>
            <w:tcW w:w="5951" w:type="dxa"/>
            <w:vAlign w:val="center"/>
          </w:tcPr>
          <w:p w14:paraId="2D0E6847" w14:textId="0E93DCFE"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甲基</w:t>
            </w:r>
            <w:r w:rsidRPr="00731727">
              <w:rPr>
                <w:rFonts w:ascii="Times New Roman" w:eastAsia="標楷體" w:hAnsi="Times New Roman" w:cs="Times New Roman" w:hint="eastAsia"/>
                <w:sz w:val="28"/>
                <w:szCs w:val="28"/>
              </w:rPr>
              <w:t>-</w:t>
            </w:r>
            <w:proofErr w:type="gramStart"/>
            <w:r w:rsidRPr="00731727">
              <w:rPr>
                <w:rFonts w:ascii="Times New Roman" w:eastAsia="標楷體" w:hAnsi="Times New Roman" w:cs="Times New Roman" w:hint="eastAsia"/>
                <w:sz w:val="28"/>
                <w:szCs w:val="28"/>
              </w:rPr>
              <w:t>卡西酮</w:t>
            </w:r>
            <w:proofErr w:type="gramEnd"/>
            <w:r w:rsidR="00CD6B51" w:rsidRPr="00731727">
              <w:rPr>
                <w:rFonts w:ascii="Times New Roman" w:eastAsia="標楷體" w:hAnsi="Times New Roman" w:cs="Times New Roman" w:hint="eastAsia"/>
                <w:sz w:val="28"/>
                <w:szCs w:val="28"/>
              </w:rPr>
              <w:t>（</w:t>
            </w:r>
            <w:proofErr w:type="spellStart"/>
            <w:r w:rsidRPr="00731727">
              <w:rPr>
                <w:rFonts w:ascii="Times New Roman" w:eastAsia="標楷體" w:hAnsi="Times New Roman" w:cs="Times New Roman"/>
                <w:sz w:val="28"/>
                <w:szCs w:val="28"/>
              </w:rPr>
              <w:t>Methylcathinone</w:t>
            </w:r>
            <w:proofErr w:type="spellEnd"/>
            <w:r w:rsidR="00CD6B51" w:rsidRPr="00731727">
              <w:rPr>
                <w:rFonts w:ascii="Times New Roman" w:eastAsia="標楷體" w:hAnsi="Times New Roman" w:cs="Times New Roman" w:hint="eastAsia"/>
                <w:sz w:val="28"/>
                <w:szCs w:val="28"/>
              </w:rPr>
              <w:t>）</w:t>
            </w:r>
          </w:p>
        </w:tc>
        <w:tc>
          <w:tcPr>
            <w:tcW w:w="1523" w:type="dxa"/>
            <w:vAlign w:val="center"/>
          </w:tcPr>
          <w:p w14:paraId="1CC348EE" w14:textId="0EE6D8F4" w:rsidR="009C636A" w:rsidRPr="00F774E8" w:rsidRDefault="009C636A" w:rsidP="0092318D">
            <w:pPr>
              <w:spacing w:beforeAutospacing="0" w:afterAutospacing="0" w:line="460" w:lineRule="exact"/>
              <w:jc w:val="both"/>
              <w:rPr>
                <w:rFonts w:ascii="Times New Roman" w:eastAsia="標楷體" w:hAnsi="Times New Roman" w:cs="Times New Roman"/>
                <w:sz w:val="28"/>
                <w:szCs w:val="28"/>
              </w:rPr>
            </w:pPr>
            <w:r w:rsidRPr="00F774E8">
              <w:rPr>
                <w:rFonts w:ascii="Times New Roman" w:eastAsia="標楷體" w:hAnsi="Times New Roman" w:cs="Times New Roman"/>
                <w:sz w:val="28"/>
                <w:szCs w:val="28"/>
              </w:rPr>
              <w:t>50</w:t>
            </w:r>
          </w:p>
        </w:tc>
      </w:tr>
      <w:tr w:rsidR="009C636A" w:rsidRPr="00A90309" w14:paraId="3FF4AFA5" w14:textId="77777777" w:rsidTr="00731727">
        <w:tc>
          <w:tcPr>
            <w:tcW w:w="827" w:type="dxa"/>
            <w:vAlign w:val="center"/>
          </w:tcPr>
          <w:p w14:paraId="366509AF" w14:textId="48088F94"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3</w:t>
            </w:r>
            <w:r w:rsidRPr="00731727">
              <w:rPr>
                <w:rFonts w:ascii="Times New Roman" w:eastAsia="標楷體" w:hAnsi="Times New Roman" w:cs="Times New Roman"/>
                <w:sz w:val="28"/>
                <w:szCs w:val="28"/>
              </w:rPr>
              <w:t>3</w:t>
            </w:r>
          </w:p>
        </w:tc>
        <w:tc>
          <w:tcPr>
            <w:tcW w:w="5951" w:type="dxa"/>
            <w:vAlign w:val="center"/>
          </w:tcPr>
          <w:p w14:paraId="5D31533E" w14:textId="64C17D70" w:rsidR="009C636A" w:rsidRPr="00731727" w:rsidRDefault="009C636A" w:rsidP="0092318D">
            <w:pPr>
              <w:spacing w:beforeAutospacing="0" w:afterAutospacing="0" w:line="460" w:lineRule="exact"/>
              <w:jc w:val="both"/>
              <w:rPr>
                <w:rFonts w:ascii="Times New Roman" w:eastAsia="標楷體" w:hAnsi="Times New Roman" w:cs="Times New Roman"/>
                <w:sz w:val="28"/>
                <w:szCs w:val="28"/>
              </w:rPr>
            </w:pPr>
            <w:r w:rsidRPr="00731727">
              <w:rPr>
                <w:rFonts w:ascii="Times New Roman" w:eastAsia="標楷體" w:hAnsi="Times New Roman" w:cs="Times New Roman" w:hint="eastAsia"/>
                <w:sz w:val="28"/>
                <w:szCs w:val="28"/>
              </w:rPr>
              <w:t>氯安非他命</w:t>
            </w:r>
            <w:r w:rsidR="00CD6B51" w:rsidRPr="00731727">
              <w:rPr>
                <w:rFonts w:ascii="Times New Roman" w:eastAsia="標楷體" w:hAnsi="Times New Roman" w:cs="Times New Roman" w:hint="eastAsia"/>
                <w:sz w:val="28"/>
                <w:szCs w:val="28"/>
              </w:rPr>
              <w:t>（</w:t>
            </w:r>
            <w:proofErr w:type="spellStart"/>
            <w:r w:rsidRPr="00731727">
              <w:rPr>
                <w:rFonts w:ascii="Times New Roman" w:eastAsia="標楷體" w:hAnsi="Times New Roman" w:cs="Times New Roman"/>
                <w:sz w:val="28"/>
                <w:szCs w:val="28"/>
              </w:rPr>
              <w:t>Chloroamphetamine</w:t>
            </w:r>
            <w:proofErr w:type="spellEnd"/>
            <w:r w:rsidR="00CD6B51" w:rsidRPr="00731727">
              <w:rPr>
                <w:rFonts w:ascii="Times New Roman" w:eastAsia="標楷體" w:hAnsi="Times New Roman" w:cs="Times New Roman" w:hint="eastAsia"/>
                <w:sz w:val="28"/>
                <w:szCs w:val="28"/>
              </w:rPr>
              <w:t>）</w:t>
            </w:r>
          </w:p>
        </w:tc>
        <w:tc>
          <w:tcPr>
            <w:tcW w:w="1523" w:type="dxa"/>
            <w:vAlign w:val="center"/>
          </w:tcPr>
          <w:p w14:paraId="4853551A" w14:textId="13B588DC" w:rsidR="009C636A" w:rsidRPr="00F774E8" w:rsidRDefault="009C636A" w:rsidP="0092318D">
            <w:pPr>
              <w:spacing w:beforeAutospacing="0" w:afterAutospacing="0" w:line="460" w:lineRule="exact"/>
              <w:jc w:val="both"/>
              <w:rPr>
                <w:rFonts w:ascii="Times New Roman" w:eastAsia="標楷體" w:hAnsi="Times New Roman" w:cs="Times New Roman"/>
                <w:sz w:val="28"/>
                <w:szCs w:val="28"/>
              </w:rPr>
            </w:pPr>
            <w:r w:rsidRPr="00F774E8">
              <w:rPr>
                <w:rFonts w:ascii="Times New Roman" w:eastAsia="標楷體" w:hAnsi="Times New Roman" w:cs="Times New Roman" w:hint="eastAsia"/>
                <w:sz w:val="28"/>
                <w:szCs w:val="28"/>
              </w:rPr>
              <w:t>5</w:t>
            </w:r>
            <w:r w:rsidRPr="00F774E8">
              <w:rPr>
                <w:rFonts w:ascii="Times New Roman" w:eastAsia="標楷體" w:hAnsi="Times New Roman" w:cs="Times New Roman"/>
                <w:sz w:val="28"/>
                <w:szCs w:val="28"/>
              </w:rPr>
              <w:t>0</w:t>
            </w:r>
          </w:p>
        </w:tc>
      </w:tr>
      <w:tr w:rsidR="00C446EA" w:rsidRPr="00A90309" w14:paraId="2964FE47" w14:textId="77777777" w:rsidTr="00C446EA">
        <w:trPr>
          <w:trHeight w:val="497"/>
        </w:trPr>
        <w:tc>
          <w:tcPr>
            <w:tcW w:w="827" w:type="dxa"/>
            <w:vAlign w:val="center"/>
          </w:tcPr>
          <w:p w14:paraId="159FDE91" w14:textId="25C0E256" w:rsidR="00C446EA" w:rsidRPr="00731727" w:rsidRDefault="00C446EA" w:rsidP="0092318D">
            <w:pPr>
              <w:spacing w:beforeAutospacing="0" w:afterAutospacing="0" w:line="4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34</w:t>
            </w:r>
          </w:p>
        </w:tc>
        <w:tc>
          <w:tcPr>
            <w:tcW w:w="5951" w:type="dxa"/>
            <w:vAlign w:val="center"/>
          </w:tcPr>
          <w:p w14:paraId="312A144D" w14:textId="4F2C74F3" w:rsidR="00C446EA"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三氟依托</w:t>
            </w:r>
            <w:proofErr w:type="gramStart"/>
            <w:r w:rsidRPr="00CD4EE3">
              <w:rPr>
                <w:rFonts w:ascii="Times New Roman" w:eastAsia="標楷體" w:hAnsi="Times New Roman" w:cs="Times New Roman" w:hint="eastAsia"/>
                <w:sz w:val="28"/>
                <w:szCs w:val="28"/>
              </w:rPr>
              <w:t>咪</w:t>
            </w:r>
            <w:proofErr w:type="gramEnd"/>
            <w:r w:rsidRPr="00CD4EE3">
              <w:rPr>
                <w:rFonts w:ascii="Times New Roman" w:eastAsia="標楷體" w:hAnsi="Times New Roman" w:cs="Times New Roman" w:hint="eastAsia"/>
                <w:sz w:val="28"/>
                <w:szCs w:val="28"/>
              </w:rPr>
              <w:t>酯（</w:t>
            </w:r>
            <w:r w:rsidRPr="00CD4EE3">
              <w:rPr>
                <w:rFonts w:ascii="Times New Roman" w:eastAsia="標楷體" w:hAnsi="Times New Roman" w:cs="Times New Roman" w:hint="eastAsia"/>
                <w:sz w:val="28"/>
                <w:szCs w:val="28"/>
              </w:rPr>
              <w:t>C</w:t>
            </w:r>
            <w:r w:rsidRPr="00CD4EE3">
              <w:rPr>
                <w:rFonts w:ascii="Times New Roman" w:eastAsia="標楷體" w:hAnsi="Times New Roman" w:cs="Times New Roman"/>
                <w:sz w:val="28"/>
                <w:szCs w:val="28"/>
              </w:rPr>
              <w:t>F3-</w:t>
            </w:r>
            <w:r w:rsidRPr="00CD4EE3">
              <w:rPr>
                <w:rFonts w:ascii="Times New Roman" w:eastAsia="標楷體" w:hAnsi="Times New Roman" w:cs="Times New Roman" w:hint="eastAsia"/>
                <w:sz w:val="28"/>
                <w:szCs w:val="28"/>
              </w:rPr>
              <w:t xml:space="preserve"> E</w:t>
            </w:r>
            <w:r w:rsidRPr="00CD4EE3">
              <w:rPr>
                <w:rFonts w:ascii="Times New Roman" w:eastAsia="標楷體" w:hAnsi="Times New Roman" w:cs="Times New Roman"/>
                <w:sz w:val="28"/>
                <w:szCs w:val="28"/>
              </w:rPr>
              <w:t>tomidate</w:t>
            </w:r>
            <w:r w:rsidRPr="00CD4EE3">
              <w:rPr>
                <w:rFonts w:ascii="Times New Roman" w:eastAsia="標楷體" w:hAnsi="Times New Roman" w:cs="Times New Roman" w:hint="eastAsia"/>
                <w:sz w:val="28"/>
                <w:szCs w:val="28"/>
              </w:rPr>
              <w:t>）</w:t>
            </w:r>
          </w:p>
        </w:tc>
        <w:tc>
          <w:tcPr>
            <w:tcW w:w="1523" w:type="dxa"/>
            <w:vAlign w:val="center"/>
          </w:tcPr>
          <w:p w14:paraId="3659AD95" w14:textId="06161A7E" w:rsidR="00C446EA" w:rsidRPr="00CD4EE3" w:rsidRDefault="00C446EA" w:rsidP="0092318D">
            <w:pPr>
              <w:spacing w:beforeAutospacing="0" w:afterAutospacing="0" w:line="460" w:lineRule="exact"/>
              <w:jc w:val="both"/>
              <w:rPr>
                <w:rFonts w:ascii="Times New Roman" w:eastAsia="標楷體" w:hAnsi="Times New Roman" w:cs="Times New Roman"/>
                <w:sz w:val="28"/>
                <w:szCs w:val="28"/>
              </w:rPr>
            </w:pPr>
            <w:r w:rsidRPr="00CD4EE3">
              <w:rPr>
                <w:rFonts w:ascii="Times New Roman" w:eastAsia="標楷體" w:hAnsi="Times New Roman" w:cs="Times New Roman" w:hint="eastAsia"/>
                <w:sz w:val="28"/>
                <w:szCs w:val="28"/>
              </w:rPr>
              <w:t>25</w:t>
            </w:r>
          </w:p>
        </w:tc>
      </w:tr>
    </w:tbl>
    <w:p w14:paraId="77EDFBAA" w14:textId="622B09F4" w:rsidR="00742683" w:rsidRPr="00625211" w:rsidRDefault="00742683" w:rsidP="00B936B8">
      <w:pPr>
        <w:spacing w:beforeAutospacing="0" w:afterAutospacing="0" w:line="460" w:lineRule="exact"/>
        <w:jc w:val="both"/>
        <w:rPr>
          <w:rFonts w:ascii="Times New Roman" w:eastAsia="標楷體" w:hAnsi="Times New Roman" w:cs="Times New Roman"/>
          <w:sz w:val="28"/>
          <w:szCs w:val="28"/>
        </w:rPr>
      </w:pPr>
    </w:p>
    <w:sectPr w:rsidR="00742683" w:rsidRPr="00625211">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8D20" w14:textId="77777777" w:rsidR="007C238A" w:rsidRDefault="007C238A" w:rsidP="009768B6">
      <w:pPr>
        <w:spacing w:before="0" w:after="0"/>
      </w:pPr>
      <w:r>
        <w:separator/>
      </w:r>
    </w:p>
  </w:endnote>
  <w:endnote w:type="continuationSeparator" w:id="0">
    <w:p w14:paraId="0B570BAB" w14:textId="77777777" w:rsidR="007C238A" w:rsidRDefault="007C238A" w:rsidP="009768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921C" w14:textId="78C6E934" w:rsidR="000F6923" w:rsidRDefault="000F6923" w:rsidP="000F6923">
    <w:pPr>
      <w:pStyle w:val="a6"/>
      <w:tabs>
        <w:tab w:val="clear" w:pos="4153"/>
        <w:tab w:val="clear" w:pos="8306"/>
        <w:tab w:val="left" w:pos="32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4CF4" w14:textId="77777777" w:rsidR="007C238A" w:rsidRDefault="007C238A" w:rsidP="009768B6">
      <w:pPr>
        <w:spacing w:before="0" w:after="0"/>
      </w:pPr>
      <w:r>
        <w:separator/>
      </w:r>
    </w:p>
  </w:footnote>
  <w:footnote w:type="continuationSeparator" w:id="0">
    <w:p w14:paraId="15F5C88A" w14:textId="77777777" w:rsidR="007C238A" w:rsidRDefault="007C238A" w:rsidP="009768B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12"/>
    <w:rsid w:val="0005315B"/>
    <w:rsid w:val="00095612"/>
    <w:rsid w:val="000A7A80"/>
    <w:rsid w:val="000F6923"/>
    <w:rsid w:val="001110B1"/>
    <w:rsid w:val="00112AA6"/>
    <w:rsid w:val="00150B20"/>
    <w:rsid w:val="00157879"/>
    <w:rsid w:val="00162F02"/>
    <w:rsid w:val="00164072"/>
    <w:rsid w:val="00166421"/>
    <w:rsid w:val="001C4143"/>
    <w:rsid w:val="001E5F6A"/>
    <w:rsid w:val="001F5F34"/>
    <w:rsid w:val="00277BBA"/>
    <w:rsid w:val="00282AED"/>
    <w:rsid w:val="002B38A2"/>
    <w:rsid w:val="002E378C"/>
    <w:rsid w:val="003165C7"/>
    <w:rsid w:val="00346D61"/>
    <w:rsid w:val="00361C2A"/>
    <w:rsid w:val="00363BEB"/>
    <w:rsid w:val="003A1A5C"/>
    <w:rsid w:val="003A793D"/>
    <w:rsid w:val="003B3B22"/>
    <w:rsid w:val="003E023D"/>
    <w:rsid w:val="003F674C"/>
    <w:rsid w:val="00434905"/>
    <w:rsid w:val="004D4407"/>
    <w:rsid w:val="005046F6"/>
    <w:rsid w:val="005704DE"/>
    <w:rsid w:val="00584FDF"/>
    <w:rsid w:val="0058599D"/>
    <w:rsid w:val="005A0FDA"/>
    <w:rsid w:val="005B7B78"/>
    <w:rsid w:val="00610600"/>
    <w:rsid w:val="00625211"/>
    <w:rsid w:val="0062690A"/>
    <w:rsid w:val="00626DF2"/>
    <w:rsid w:val="0062725A"/>
    <w:rsid w:val="00640313"/>
    <w:rsid w:val="00682F28"/>
    <w:rsid w:val="006B5571"/>
    <w:rsid w:val="00713078"/>
    <w:rsid w:val="00731727"/>
    <w:rsid w:val="00742683"/>
    <w:rsid w:val="0078399B"/>
    <w:rsid w:val="007B2AC7"/>
    <w:rsid w:val="007B333E"/>
    <w:rsid w:val="007C1147"/>
    <w:rsid w:val="007C238A"/>
    <w:rsid w:val="007F78EE"/>
    <w:rsid w:val="00812CD3"/>
    <w:rsid w:val="00877D5B"/>
    <w:rsid w:val="00893488"/>
    <w:rsid w:val="008B5522"/>
    <w:rsid w:val="008E295D"/>
    <w:rsid w:val="00922F49"/>
    <w:rsid w:val="0092318D"/>
    <w:rsid w:val="0092467F"/>
    <w:rsid w:val="009768B6"/>
    <w:rsid w:val="009A4598"/>
    <w:rsid w:val="009B0AE3"/>
    <w:rsid w:val="009C636A"/>
    <w:rsid w:val="009D219D"/>
    <w:rsid w:val="00A15F0E"/>
    <w:rsid w:val="00A24776"/>
    <w:rsid w:val="00A429CB"/>
    <w:rsid w:val="00A90309"/>
    <w:rsid w:val="00AB1743"/>
    <w:rsid w:val="00AF7055"/>
    <w:rsid w:val="00B44D4F"/>
    <w:rsid w:val="00B936B8"/>
    <w:rsid w:val="00BA3257"/>
    <w:rsid w:val="00C446EA"/>
    <w:rsid w:val="00C54C12"/>
    <w:rsid w:val="00CB2641"/>
    <w:rsid w:val="00CD4EE3"/>
    <w:rsid w:val="00CD6B51"/>
    <w:rsid w:val="00D1005B"/>
    <w:rsid w:val="00D51AEF"/>
    <w:rsid w:val="00D80FFB"/>
    <w:rsid w:val="00DC14E8"/>
    <w:rsid w:val="00DE5855"/>
    <w:rsid w:val="00E03F74"/>
    <w:rsid w:val="00E1406F"/>
    <w:rsid w:val="00E368E9"/>
    <w:rsid w:val="00E60411"/>
    <w:rsid w:val="00E87F70"/>
    <w:rsid w:val="00EC680A"/>
    <w:rsid w:val="00EE1CB5"/>
    <w:rsid w:val="00F14CAD"/>
    <w:rsid w:val="00F22CD3"/>
    <w:rsid w:val="00F23CA3"/>
    <w:rsid w:val="00F64337"/>
    <w:rsid w:val="00F774E8"/>
    <w:rsid w:val="00FA70AB"/>
    <w:rsid w:val="00FC2C3A"/>
    <w:rsid w:val="00FC57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E3715"/>
  <w15:chartTrackingRefBased/>
  <w15:docId w15:val="{4F4BE1D3-5D0C-46CF-B8AA-A82FACC6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56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68B6"/>
    <w:pPr>
      <w:tabs>
        <w:tab w:val="center" w:pos="4153"/>
        <w:tab w:val="right" w:pos="8306"/>
      </w:tabs>
      <w:snapToGrid w:val="0"/>
    </w:pPr>
    <w:rPr>
      <w:sz w:val="20"/>
      <w:szCs w:val="20"/>
    </w:rPr>
  </w:style>
  <w:style w:type="character" w:customStyle="1" w:styleId="a5">
    <w:name w:val="頁首 字元"/>
    <w:basedOn w:val="a0"/>
    <w:link w:val="a4"/>
    <w:uiPriority w:val="99"/>
    <w:rsid w:val="009768B6"/>
    <w:rPr>
      <w:sz w:val="20"/>
      <w:szCs w:val="20"/>
    </w:rPr>
  </w:style>
  <w:style w:type="paragraph" w:styleId="a6">
    <w:name w:val="footer"/>
    <w:basedOn w:val="a"/>
    <w:link w:val="a7"/>
    <w:uiPriority w:val="99"/>
    <w:unhideWhenUsed/>
    <w:rsid w:val="009768B6"/>
    <w:pPr>
      <w:tabs>
        <w:tab w:val="center" w:pos="4153"/>
        <w:tab w:val="right" w:pos="8306"/>
      </w:tabs>
      <w:snapToGrid w:val="0"/>
    </w:pPr>
    <w:rPr>
      <w:sz w:val="20"/>
      <w:szCs w:val="20"/>
    </w:rPr>
  </w:style>
  <w:style w:type="character" w:customStyle="1" w:styleId="a7">
    <w:name w:val="頁尾 字元"/>
    <w:basedOn w:val="a0"/>
    <w:link w:val="a6"/>
    <w:uiPriority w:val="99"/>
    <w:rsid w:val="009768B6"/>
    <w:rPr>
      <w:sz w:val="20"/>
      <w:szCs w:val="20"/>
    </w:rPr>
  </w:style>
  <w:style w:type="character" w:styleId="a8">
    <w:name w:val="Hyperlink"/>
    <w:basedOn w:val="a0"/>
    <w:uiPriority w:val="99"/>
    <w:semiHidden/>
    <w:unhideWhenUsed/>
    <w:rsid w:val="00A429CB"/>
    <w:rPr>
      <w:color w:val="0000FF"/>
      <w:u w:val="single"/>
    </w:rPr>
  </w:style>
  <w:style w:type="character" w:styleId="a9">
    <w:name w:val="annotation reference"/>
    <w:basedOn w:val="a0"/>
    <w:uiPriority w:val="99"/>
    <w:semiHidden/>
    <w:unhideWhenUsed/>
    <w:rsid w:val="003A1A5C"/>
    <w:rPr>
      <w:sz w:val="18"/>
      <w:szCs w:val="18"/>
    </w:rPr>
  </w:style>
  <w:style w:type="paragraph" w:styleId="aa">
    <w:name w:val="annotation text"/>
    <w:basedOn w:val="a"/>
    <w:link w:val="ab"/>
    <w:uiPriority w:val="99"/>
    <w:semiHidden/>
    <w:unhideWhenUsed/>
    <w:rsid w:val="003A1A5C"/>
  </w:style>
  <w:style w:type="character" w:customStyle="1" w:styleId="ab">
    <w:name w:val="註解文字 字元"/>
    <w:basedOn w:val="a0"/>
    <w:link w:val="aa"/>
    <w:uiPriority w:val="99"/>
    <w:semiHidden/>
    <w:rsid w:val="003A1A5C"/>
  </w:style>
  <w:style w:type="paragraph" w:styleId="ac">
    <w:name w:val="annotation subject"/>
    <w:basedOn w:val="aa"/>
    <w:next w:val="aa"/>
    <w:link w:val="ad"/>
    <w:uiPriority w:val="99"/>
    <w:semiHidden/>
    <w:unhideWhenUsed/>
    <w:rsid w:val="003A1A5C"/>
    <w:rPr>
      <w:b/>
      <w:bCs/>
    </w:rPr>
  </w:style>
  <w:style w:type="character" w:customStyle="1" w:styleId="ad">
    <w:name w:val="註解主旨 字元"/>
    <w:basedOn w:val="ab"/>
    <w:link w:val="ac"/>
    <w:uiPriority w:val="99"/>
    <w:semiHidden/>
    <w:rsid w:val="003A1A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8521">
      <w:bodyDiv w:val="1"/>
      <w:marLeft w:val="0"/>
      <w:marRight w:val="0"/>
      <w:marTop w:val="0"/>
      <w:marBottom w:val="0"/>
      <w:divBdr>
        <w:top w:val="none" w:sz="0" w:space="0" w:color="auto"/>
        <w:left w:val="none" w:sz="0" w:space="0" w:color="auto"/>
        <w:bottom w:val="none" w:sz="0" w:space="0" w:color="auto"/>
        <w:right w:val="none" w:sz="0" w:space="0" w:color="auto"/>
      </w:divBdr>
    </w:div>
    <w:div w:id="1078333551">
      <w:bodyDiv w:val="1"/>
      <w:marLeft w:val="0"/>
      <w:marRight w:val="0"/>
      <w:marTop w:val="0"/>
      <w:marBottom w:val="0"/>
      <w:divBdr>
        <w:top w:val="none" w:sz="0" w:space="0" w:color="auto"/>
        <w:left w:val="none" w:sz="0" w:space="0" w:color="auto"/>
        <w:bottom w:val="none" w:sz="0" w:space="0" w:color="auto"/>
        <w:right w:val="none" w:sz="0" w:space="0" w:color="auto"/>
      </w:divBdr>
      <w:divsChild>
        <w:div w:id="357047352">
          <w:marLeft w:val="480"/>
          <w:marRight w:val="0"/>
          <w:marTop w:val="0"/>
          <w:marBottom w:val="120"/>
          <w:divBdr>
            <w:top w:val="none" w:sz="0" w:space="0" w:color="auto"/>
            <w:left w:val="none" w:sz="0" w:space="0" w:color="auto"/>
            <w:bottom w:val="none" w:sz="0" w:space="0" w:color="auto"/>
            <w:right w:val="none" w:sz="0" w:space="0" w:color="auto"/>
          </w:divBdr>
        </w:div>
        <w:div w:id="472330265">
          <w:marLeft w:val="720"/>
          <w:marRight w:val="0"/>
          <w:marTop w:val="0"/>
          <w:marBottom w:val="120"/>
          <w:divBdr>
            <w:top w:val="none" w:sz="0" w:space="0" w:color="auto"/>
            <w:left w:val="none" w:sz="0" w:space="0" w:color="auto"/>
            <w:bottom w:val="none" w:sz="0" w:space="0" w:color="auto"/>
            <w:right w:val="none" w:sz="0" w:space="0" w:color="auto"/>
          </w:divBdr>
        </w:div>
        <w:div w:id="1203320101">
          <w:marLeft w:val="720"/>
          <w:marRight w:val="0"/>
          <w:marTop w:val="0"/>
          <w:marBottom w:val="120"/>
          <w:divBdr>
            <w:top w:val="none" w:sz="0" w:space="0" w:color="auto"/>
            <w:left w:val="none" w:sz="0" w:space="0" w:color="auto"/>
            <w:bottom w:val="none" w:sz="0" w:space="0" w:color="auto"/>
            <w:right w:val="none" w:sz="0" w:space="0" w:color="auto"/>
          </w:divBdr>
        </w:div>
        <w:div w:id="1457795885">
          <w:marLeft w:val="720"/>
          <w:marRight w:val="0"/>
          <w:marTop w:val="0"/>
          <w:marBottom w:val="120"/>
          <w:divBdr>
            <w:top w:val="none" w:sz="0" w:space="0" w:color="auto"/>
            <w:left w:val="none" w:sz="0" w:space="0" w:color="auto"/>
            <w:bottom w:val="none" w:sz="0" w:space="0" w:color="auto"/>
            <w:right w:val="none" w:sz="0" w:space="0" w:color="auto"/>
          </w:divBdr>
        </w:div>
        <w:div w:id="1433894033">
          <w:marLeft w:val="720"/>
          <w:marRight w:val="0"/>
          <w:marTop w:val="0"/>
          <w:marBottom w:val="120"/>
          <w:divBdr>
            <w:top w:val="none" w:sz="0" w:space="0" w:color="auto"/>
            <w:left w:val="none" w:sz="0" w:space="0" w:color="auto"/>
            <w:bottom w:val="none" w:sz="0" w:space="0" w:color="auto"/>
            <w:right w:val="none" w:sz="0" w:space="0" w:color="auto"/>
          </w:divBdr>
        </w:div>
        <w:div w:id="1785153943">
          <w:marLeft w:val="720"/>
          <w:marRight w:val="0"/>
          <w:marTop w:val="0"/>
          <w:marBottom w:val="120"/>
          <w:divBdr>
            <w:top w:val="none" w:sz="0" w:space="0" w:color="auto"/>
            <w:left w:val="none" w:sz="0" w:space="0" w:color="auto"/>
            <w:bottom w:val="none" w:sz="0" w:space="0" w:color="auto"/>
            <w:right w:val="none" w:sz="0" w:space="0" w:color="auto"/>
          </w:divBdr>
        </w:div>
        <w:div w:id="881483243">
          <w:marLeft w:val="480"/>
          <w:marRight w:val="0"/>
          <w:marTop w:val="0"/>
          <w:marBottom w:val="120"/>
          <w:divBdr>
            <w:top w:val="none" w:sz="0" w:space="0" w:color="auto"/>
            <w:left w:val="none" w:sz="0" w:space="0" w:color="auto"/>
            <w:bottom w:val="none" w:sz="0" w:space="0" w:color="auto"/>
            <w:right w:val="none" w:sz="0" w:space="0" w:color="auto"/>
          </w:divBdr>
        </w:div>
        <w:div w:id="650795010">
          <w:marLeft w:val="720"/>
          <w:marRight w:val="0"/>
          <w:marTop w:val="0"/>
          <w:marBottom w:val="120"/>
          <w:divBdr>
            <w:top w:val="none" w:sz="0" w:space="0" w:color="auto"/>
            <w:left w:val="none" w:sz="0" w:space="0" w:color="auto"/>
            <w:bottom w:val="none" w:sz="0" w:space="0" w:color="auto"/>
            <w:right w:val="none" w:sz="0" w:space="0" w:color="auto"/>
          </w:divBdr>
        </w:div>
        <w:div w:id="1749040135">
          <w:marLeft w:val="720"/>
          <w:marRight w:val="0"/>
          <w:marTop w:val="0"/>
          <w:marBottom w:val="120"/>
          <w:divBdr>
            <w:top w:val="none" w:sz="0" w:space="0" w:color="auto"/>
            <w:left w:val="none" w:sz="0" w:space="0" w:color="auto"/>
            <w:bottom w:val="none" w:sz="0" w:space="0" w:color="auto"/>
            <w:right w:val="none" w:sz="0" w:space="0" w:color="auto"/>
          </w:divBdr>
        </w:div>
        <w:div w:id="1840805885">
          <w:marLeft w:val="480"/>
          <w:marRight w:val="0"/>
          <w:marTop w:val="0"/>
          <w:marBottom w:val="120"/>
          <w:divBdr>
            <w:top w:val="none" w:sz="0" w:space="0" w:color="auto"/>
            <w:left w:val="none" w:sz="0" w:space="0" w:color="auto"/>
            <w:bottom w:val="none" w:sz="0" w:space="0" w:color="auto"/>
            <w:right w:val="none" w:sz="0" w:space="0" w:color="auto"/>
          </w:divBdr>
        </w:div>
        <w:div w:id="1668944442">
          <w:marLeft w:val="480"/>
          <w:marRight w:val="0"/>
          <w:marTop w:val="0"/>
          <w:marBottom w:val="120"/>
          <w:divBdr>
            <w:top w:val="none" w:sz="0" w:space="0" w:color="auto"/>
            <w:left w:val="none" w:sz="0" w:space="0" w:color="auto"/>
            <w:bottom w:val="none" w:sz="0" w:space="0" w:color="auto"/>
            <w:right w:val="none" w:sz="0" w:space="0" w:color="auto"/>
          </w:divBdr>
        </w:div>
        <w:div w:id="1187909624">
          <w:marLeft w:val="480"/>
          <w:marRight w:val="0"/>
          <w:marTop w:val="0"/>
          <w:marBottom w:val="120"/>
          <w:divBdr>
            <w:top w:val="none" w:sz="0" w:space="0" w:color="auto"/>
            <w:left w:val="none" w:sz="0" w:space="0" w:color="auto"/>
            <w:bottom w:val="none" w:sz="0" w:space="0" w:color="auto"/>
            <w:right w:val="none" w:sz="0" w:space="0" w:color="auto"/>
          </w:divBdr>
        </w:div>
        <w:div w:id="821045393">
          <w:marLeft w:val="720"/>
          <w:marRight w:val="0"/>
          <w:marTop w:val="0"/>
          <w:marBottom w:val="120"/>
          <w:divBdr>
            <w:top w:val="none" w:sz="0" w:space="0" w:color="auto"/>
            <w:left w:val="none" w:sz="0" w:space="0" w:color="auto"/>
            <w:bottom w:val="none" w:sz="0" w:space="0" w:color="auto"/>
            <w:right w:val="none" w:sz="0" w:space="0" w:color="auto"/>
          </w:divBdr>
        </w:div>
        <w:div w:id="1234468814">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劉怡婷</dc:creator>
  <cp:keywords/>
  <dc:description/>
  <cp:lastModifiedBy>張書華</cp:lastModifiedBy>
  <cp:revision>2</cp:revision>
  <cp:lastPrinted>2026-07-07T01:43:00Z</cp:lastPrinted>
  <dcterms:created xsi:type="dcterms:W3CDTF">2026-07-22T02:31:00Z</dcterms:created>
  <dcterms:modified xsi:type="dcterms:W3CDTF">2026-07-22T02:31:00Z</dcterms:modified>
</cp:coreProperties>
</file>